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5387" w:type="dxa"/>
        <w:tblInd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</w:tblGrid>
      <w:tr w:rsidR="00C146A6" w:rsidRPr="00CF18C3" w:rsidTr="00763D60">
        <w:trPr>
          <w:trHeight w:val="2116"/>
        </w:trPr>
        <w:tc>
          <w:tcPr>
            <w:tcW w:w="5387" w:type="dxa"/>
          </w:tcPr>
          <w:p w:rsidR="00CF18C3" w:rsidRPr="007C0747" w:rsidRDefault="00CF18C3" w:rsidP="00CF18C3">
            <w:pPr>
              <w:tabs>
                <w:tab w:val="left" w:pos="9484"/>
              </w:tabs>
              <w:jc w:val="center"/>
              <w:rPr>
                <w:rFonts w:ascii="Times New Roman CYR" w:hAnsi="Times New Roman CYR"/>
                <w:b w:val="0"/>
                <w:sz w:val="28"/>
                <w:szCs w:val="28"/>
              </w:rPr>
            </w:pPr>
            <w:r w:rsidRPr="0030060D">
              <w:rPr>
                <w:rFonts w:ascii="Times New Roman CYR" w:hAnsi="Times New Roman CYR"/>
                <w:b w:val="0"/>
                <w:sz w:val="28"/>
                <w:szCs w:val="28"/>
              </w:rPr>
              <w:t>УТВЕРЖДЕН</w:t>
            </w:r>
            <w:r w:rsidR="007C0747">
              <w:rPr>
                <w:rFonts w:ascii="Times New Roman CYR" w:hAnsi="Times New Roman CYR"/>
                <w:b w:val="0"/>
                <w:sz w:val="28"/>
                <w:szCs w:val="28"/>
              </w:rPr>
              <w:t>Ы</w:t>
            </w:r>
          </w:p>
          <w:p w:rsidR="00CF18C3" w:rsidRPr="0030060D" w:rsidRDefault="00CF18C3" w:rsidP="00CF18C3">
            <w:pPr>
              <w:tabs>
                <w:tab w:val="left" w:pos="9484"/>
              </w:tabs>
              <w:jc w:val="center"/>
              <w:rPr>
                <w:rFonts w:ascii="Times New Roman CYR" w:hAnsi="Times New Roman CYR"/>
                <w:b w:val="0"/>
                <w:sz w:val="28"/>
                <w:szCs w:val="28"/>
              </w:rPr>
            </w:pPr>
            <w:r w:rsidRPr="0030060D">
              <w:rPr>
                <w:rFonts w:ascii="Times New Roman CYR" w:hAnsi="Times New Roman CYR"/>
                <w:b w:val="0"/>
                <w:sz w:val="28"/>
                <w:szCs w:val="28"/>
              </w:rPr>
              <w:t xml:space="preserve">приказом Министерства </w:t>
            </w:r>
            <w:r w:rsidRPr="0030060D">
              <w:rPr>
                <w:rFonts w:ascii="Times New Roman CYR" w:hAnsi="Times New Roman CYR"/>
                <w:b w:val="0"/>
                <w:sz w:val="28"/>
                <w:szCs w:val="28"/>
              </w:rPr>
              <w:br/>
              <w:t>экономического развития</w:t>
            </w:r>
          </w:p>
          <w:p w:rsidR="00CF18C3" w:rsidRPr="0030060D" w:rsidRDefault="00CF18C3" w:rsidP="00CF18C3">
            <w:pPr>
              <w:tabs>
                <w:tab w:val="left" w:pos="9484"/>
              </w:tabs>
              <w:jc w:val="center"/>
              <w:rPr>
                <w:rFonts w:ascii="Times New Roman CYR" w:hAnsi="Times New Roman CYR"/>
                <w:b w:val="0"/>
                <w:sz w:val="28"/>
                <w:szCs w:val="28"/>
              </w:rPr>
            </w:pPr>
            <w:r w:rsidRPr="0030060D">
              <w:rPr>
                <w:rFonts w:ascii="Times New Roman CYR" w:hAnsi="Times New Roman CYR"/>
                <w:b w:val="0"/>
                <w:sz w:val="28"/>
                <w:szCs w:val="28"/>
              </w:rPr>
              <w:t xml:space="preserve">Челябинской области </w:t>
            </w:r>
          </w:p>
          <w:p w:rsidR="00CF18C3" w:rsidRPr="0030060D" w:rsidRDefault="00CF18C3" w:rsidP="00CF18C3">
            <w:pPr>
              <w:tabs>
                <w:tab w:val="left" w:pos="9484"/>
              </w:tabs>
              <w:jc w:val="center"/>
              <w:rPr>
                <w:rFonts w:ascii="Times New Roman CYR" w:hAnsi="Times New Roman CYR"/>
                <w:b w:val="0"/>
                <w:sz w:val="28"/>
                <w:szCs w:val="28"/>
              </w:rPr>
            </w:pPr>
            <w:r w:rsidRPr="0030060D">
              <w:rPr>
                <w:rFonts w:ascii="Times New Roman CYR" w:hAnsi="Times New Roman CYR"/>
                <w:b w:val="0"/>
                <w:sz w:val="28"/>
                <w:szCs w:val="28"/>
              </w:rPr>
              <w:t xml:space="preserve">от </w:t>
            </w:r>
            <w:r w:rsidR="00772470">
              <w:rPr>
                <w:rFonts w:ascii="Times New Roman CYR" w:hAnsi="Times New Roman CYR"/>
                <w:b w:val="0"/>
                <w:sz w:val="28"/>
                <w:szCs w:val="28"/>
              </w:rPr>
              <w:t xml:space="preserve">25.06.2019 </w:t>
            </w:r>
            <w:r w:rsidRPr="0030060D">
              <w:rPr>
                <w:rFonts w:ascii="Times New Roman CYR" w:hAnsi="Times New Roman CYR"/>
                <w:b w:val="0"/>
                <w:sz w:val="28"/>
                <w:szCs w:val="28"/>
              </w:rPr>
              <w:t xml:space="preserve">г. № </w:t>
            </w:r>
            <w:r w:rsidR="00772470">
              <w:rPr>
                <w:rFonts w:ascii="Times New Roman CYR" w:hAnsi="Times New Roman CYR"/>
                <w:b w:val="0"/>
                <w:sz w:val="28"/>
                <w:szCs w:val="28"/>
              </w:rPr>
              <w:t>116</w:t>
            </w:r>
          </w:p>
          <w:p w:rsidR="00C146A6" w:rsidRPr="00CF18C3" w:rsidRDefault="00C146A6" w:rsidP="007C0747">
            <w:pPr>
              <w:tabs>
                <w:tab w:val="left" w:pos="9484"/>
              </w:tabs>
              <w:jc w:val="center"/>
              <w:rPr>
                <w:rFonts w:cs="Times New Roman"/>
                <w:b w:val="0"/>
                <w:sz w:val="28"/>
                <w:szCs w:val="28"/>
              </w:rPr>
            </w:pPr>
          </w:p>
        </w:tc>
      </w:tr>
    </w:tbl>
    <w:p w:rsidR="00876615" w:rsidRPr="00CF18C3" w:rsidRDefault="00876615" w:rsidP="00CF18C3">
      <w:pPr>
        <w:spacing w:before="120"/>
        <w:jc w:val="center"/>
        <w:rPr>
          <w:rFonts w:cs="Times New Roman"/>
          <w:b w:val="0"/>
          <w:sz w:val="28"/>
          <w:szCs w:val="28"/>
        </w:rPr>
      </w:pPr>
      <w:r w:rsidRPr="00CF18C3">
        <w:rPr>
          <w:rFonts w:cs="Times New Roman"/>
          <w:b w:val="0"/>
          <w:sz w:val="28"/>
          <w:szCs w:val="28"/>
        </w:rPr>
        <w:t xml:space="preserve">Изменения, которые вносятся в </w:t>
      </w:r>
      <w:proofErr w:type="spellStart"/>
      <w:r w:rsidRPr="00CF18C3">
        <w:rPr>
          <w:rFonts w:cs="Times New Roman"/>
          <w:b w:val="0"/>
          <w:sz w:val="28"/>
          <w:szCs w:val="28"/>
        </w:rPr>
        <w:t>регионалный</w:t>
      </w:r>
      <w:proofErr w:type="spellEnd"/>
      <w:r w:rsidRPr="00CF18C3">
        <w:rPr>
          <w:rFonts w:cs="Times New Roman"/>
          <w:b w:val="0"/>
          <w:sz w:val="28"/>
          <w:szCs w:val="28"/>
        </w:rPr>
        <w:t xml:space="preserve"> </w:t>
      </w:r>
      <w:r w:rsidRPr="00CF18C3">
        <w:rPr>
          <w:b w:val="0"/>
          <w:sz w:val="28"/>
          <w:szCs w:val="28"/>
        </w:rPr>
        <w:t xml:space="preserve">перечень (классификатор) </w:t>
      </w:r>
      <w:r w:rsidRPr="00CF18C3">
        <w:rPr>
          <w:b w:val="0"/>
          <w:sz w:val="28"/>
          <w:szCs w:val="28"/>
        </w:rPr>
        <w:br/>
        <w:t>государственных (муниципальных) услуг и работ</w:t>
      </w:r>
    </w:p>
    <w:p w:rsidR="00D45D90" w:rsidRPr="00CF18C3" w:rsidRDefault="00D45D90" w:rsidP="00D45D90">
      <w:pPr>
        <w:spacing w:after="120"/>
        <w:rPr>
          <w:rFonts w:cs="Times New Roman"/>
          <w:b w:val="0"/>
          <w:sz w:val="28"/>
          <w:szCs w:val="28"/>
        </w:rPr>
      </w:pPr>
    </w:p>
    <w:p w:rsidR="00D45D90" w:rsidRPr="00CF18C3" w:rsidRDefault="00D45D90" w:rsidP="00D45D90">
      <w:pPr>
        <w:pStyle w:val="a8"/>
        <w:numPr>
          <w:ilvl w:val="0"/>
          <w:numId w:val="27"/>
        </w:numPr>
        <w:spacing w:after="120"/>
        <w:rPr>
          <w:rFonts w:cs="Times New Roman"/>
          <w:b w:val="0"/>
          <w:sz w:val="28"/>
          <w:szCs w:val="28"/>
        </w:rPr>
      </w:pPr>
      <w:r w:rsidRPr="00CF18C3">
        <w:rPr>
          <w:rFonts w:cs="Times New Roman"/>
          <w:b w:val="0"/>
          <w:sz w:val="28"/>
          <w:szCs w:val="28"/>
        </w:rPr>
        <w:t>Раздел «3. Развитие промышленности» изложить в следующей редакции:</w:t>
      </w:r>
    </w:p>
    <w:tbl>
      <w:tblPr>
        <w:tblStyle w:val="a7"/>
        <w:tblW w:w="16160" w:type="dxa"/>
        <w:tblInd w:w="-743" w:type="dxa"/>
        <w:tblLayout w:type="fixed"/>
        <w:tblLook w:val="04A0"/>
      </w:tblPr>
      <w:tblGrid>
        <w:gridCol w:w="709"/>
        <w:gridCol w:w="1276"/>
        <w:gridCol w:w="1418"/>
        <w:gridCol w:w="992"/>
        <w:gridCol w:w="992"/>
        <w:gridCol w:w="1275"/>
        <w:gridCol w:w="1134"/>
        <w:gridCol w:w="1419"/>
        <w:gridCol w:w="1417"/>
        <w:gridCol w:w="1418"/>
        <w:gridCol w:w="1294"/>
        <w:gridCol w:w="2816"/>
      </w:tblGrid>
      <w:tr w:rsidR="004D6AED" w:rsidRPr="00CF18C3" w:rsidTr="004D6AED">
        <w:trPr>
          <w:trHeight w:val="558"/>
        </w:trPr>
        <w:tc>
          <w:tcPr>
            <w:tcW w:w="709" w:type="dxa"/>
          </w:tcPr>
          <w:p w:rsidR="004D6AED" w:rsidRPr="00CF18C3" w:rsidRDefault="004D6AED">
            <w:pPr>
              <w:rPr>
                <w:b w:val="0"/>
                <w:color w:val="000000"/>
                <w:sz w:val="19"/>
                <w:szCs w:val="19"/>
              </w:rPr>
            </w:pPr>
            <w:r>
              <w:rPr>
                <w:b w:val="0"/>
                <w:color w:val="000000"/>
                <w:sz w:val="19"/>
                <w:szCs w:val="19"/>
              </w:rPr>
              <w:t>«</w:t>
            </w:r>
            <w:r w:rsidRPr="00CF18C3">
              <w:rPr>
                <w:b w:val="0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276" w:type="dxa"/>
          </w:tcPr>
          <w:p w:rsidR="004D6AED" w:rsidRPr="00CF18C3" w:rsidRDefault="004D6AED">
            <w:pPr>
              <w:rPr>
                <w:b w:val="0"/>
                <w:color w:val="000000"/>
                <w:sz w:val="19"/>
                <w:szCs w:val="19"/>
              </w:rPr>
            </w:pPr>
            <w:r w:rsidRPr="00CF18C3">
              <w:rPr>
                <w:b w:val="0"/>
                <w:color w:val="000000"/>
                <w:sz w:val="19"/>
                <w:szCs w:val="19"/>
              </w:rPr>
              <w:t>Предоста</w:t>
            </w:r>
            <w:r w:rsidRPr="00CF18C3">
              <w:rPr>
                <w:b w:val="0"/>
                <w:color w:val="000000"/>
                <w:sz w:val="19"/>
                <w:szCs w:val="19"/>
              </w:rPr>
              <w:t>в</w:t>
            </w:r>
            <w:r w:rsidRPr="00CF18C3">
              <w:rPr>
                <w:b w:val="0"/>
                <w:color w:val="000000"/>
                <w:sz w:val="19"/>
                <w:szCs w:val="19"/>
              </w:rPr>
              <w:t>ление по</w:t>
            </w:r>
            <w:r w:rsidRPr="00CF18C3">
              <w:rPr>
                <w:b w:val="0"/>
                <w:color w:val="000000"/>
                <w:sz w:val="19"/>
                <w:szCs w:val="19"/>
              </w:rPr>
              <w:t>д</w:t>
            </w:r>
            <w:r w:rsidRPr="00CF18C3">
              <w:rPr>
                <w:b w:val="0"/>
                <w:color w:val="000000"/>
                <w:sz w:val="19"/>
                <w:szCs w:val="19"/>
              </w:rPr>
              <w:t xml:space="preserve">держки </w:t>
            </w:r>
            <w:proofErr w:type="spellStart"/>
            <w:r w:rsidRPr="00CF18C3">
              <w:rPr>
                <w:b w:val="0"/>
                <w:color w:val="000000"/>
                <w:sz w:val="19"/>
                <w:szCs w:val="19"/>
              </w:rPr>
              <w:t>субъктам</w:t>
            </w:r>
            <w:proofErr w:type="spellEnd"/>
            <w:r w:rsidRPr="00CF18C3">
              <w:rPr>
                <w:b w:val="0"/>
                <w:color w:val="000000"/>
                <w:sz w:val="19"/>
                <w:szCs w:val="19"/>
              </w:rPr>
              <w:t xml:space="preserve"> деятельн</w:t>
            </w:r>
            <w:r w:rsidRPr="00CF18C3">
              <w:rPr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b w:val="0"/>
                <w:color w:val="000000"/>
                <w:sz w:val="19"/>
                <w:szCs w:val="19"/>
              </w:rPr>
              <w:t>сти в сфере промы</w:t>
            </w:r>
            <w:r w:rsidRPr="00CF18C3">
              <w:rPr>
                <w:b w:val="0"/>
                <w:color w:val="000000"/>
                <w:sz w:val="19"/>
                <w:szCs w:val="19"/>
              </w:rPr>
              <w:t>ш</w:t>
            </w:r>
            <w:r w:rsidRPr="00CF18C3">
              <w:rPr>
                <w:b w:val="0"/>
                <w:color w:val="000000"/>
                <w:sz w:val="19"/>
                <w:szCs w:val="19"/>
              </w:rPr>
              <w:t>ленности в рамках ст</w:t>
            </w:r>
            <w:r w:rsidRPr="00CF18C3">
              <w:rPr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b w:val="0"/>
                <w:color w:val="000000"/>
                <w:sz w:val="19"/>
                <w:szCs w:val="19"/>
              </w:rPr>
              <w:t>мулиров</w:t>
            </w:r>
            <w:r w:rsidRPr="00CF18C3">
              <w:rPr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b w:val="0"/>
                <w:color w:val="000000"/>
                <w:sz w:val="19"/>
                <w:szCs w:val="19"/>
              </w:rPr>
              <w:t>ния деятел</w:t>
            </w:r>
            <w:r w:rsidRPr="00CF18C3">
              <w:rPr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b w:val="0"/>
                <w:color w:val="000000"/>
                <w:sz w:val="19"/>
                <w:szCs w:val="19"/>
              </w:rPr>
              <w:t>ности в сф</w:t>
            </w:r>
            <w:r w:rsidRPr="00CF18C3">
              <w:rPr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b w:val="0"/>
                <w:color w:val="000000"/>
                <w:sz w:val="19"/>
                <w:szCs w:val="19"/>
              </w:rPr>
              <w:t>ре промы</w:t>
            </w:r>
            <w:r w:rsidRPr="00CF18C3">
              <w:rPr>
                <w:b w:val="0"/>
                <w:color w:val="000000"/>
                <w:sz w:val="19"/>
                <w:szCs w:val="19"/>
              </w:rPr>
              <w:t>ш</w:t>
            </w:r>
            <w:r w:rsidRPr="00CF18C3">
              <w:rPr>
                <w:b w:val="0"/>
                <w:color w:val="000000"/>
                <w:sz w:val="19"/>
                <w:szCs w:val="19"/>
              </w:rPr>
              <w:t>ленности</w:t>
            </w:r>
          </w:p>
        </w:tc>
        <w:tc>
          <w:tcPr>
            <w:tcW w:w="1418" w:type="dxa"/>
          </w:tcPr>
          <w:p w:rsidR="004D6AED" w:rsidRPr="00CF18C3" w:rsidRDefault="004D6AED">
            <w:pPr>
              <w:rPr>
                <w:b w:val="0"/>
                <w:color w:val="000000"/>
                <w:sz w:val="19"/>
                <w:szCs w:val="19"/>
              </w:rPr>
            </w:pPr>
            <w:r w:rsidRPr="00CF18C3">
              <w:rPr>
                <w:b w:val="0"/>
                <w:color w:val="000000"/>
                <w:sz w:val="19"/>
                <w:szCs w:val="19"/>
              </w:rPr>
              <w:t>Предоставл</w:t>
            </w:r>
            <w:r w:rsidRPr="00CF18C3">
              <w:rPr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b w:val="0"/>
                <w:color w:val="000000"/>
                <w:sz w:val="19"/>
                <w:szCs w:val="19"/>
              </w:rPr>
              <w:t>ние информ</w:t>
            </w:r>
            <w:r w:rsidRPr="00CF18C3">
              <w:rPr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b w:val="0"/>
                <w:color w:val="000000"/>
                <w:sz w:val="19"/>
                <w:szCs w:val="19"/>
              </w:rPr>
              <w:t>ционно-консультац</w:t>
            </w:r>
            <w:r w:rsidRPr="00CF18C3">
              <w:rPr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b w:val="0"/>
                <w:color w:val="000000"/>
                <w:sz w:val="19"/>
                <w:szCs w:val="19"/>
              </w:rPr>
              <w:t>онной, фина</w:t>
            </w:r>
            <w:r w:rsidRPr="00CF18C3">
              <w:rPr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b w:val="0"/>
                <w:color w:val="000000"/>
                <w:sz w:val="19"/>
                <w:szCs w:val="19"/>
              </w:rPr>
              <w:t>совой и иной поддержки субъектам деятельности в сфере пр</w:t>
            </w:r>
            <w:r w:rsidRPr="00CF18C3">
              <w:rPr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b w:val="0"/>
                <w:color w:val="000000"/>
                <w:sz w:val="19"/>
                <w:szCs w:val="19"/>
              </w:rPr>
              <w:t>мышленности по действу</w:t>
            </w:r>
            <w:r w:rsidRPr="00CF18C3">
              <w:rPr>
                <w:b w:val="0"/>
                <w:color w:val="000000"/>
                <w:sz w:val="19"/>
                <w:szCs w:val="19"/>
              </w:rPr>
              <w:t>ю</w:t>
            </w:r>
            <w:r w:rsidRPr="00CF18C3">
              <w:rPr>
                <w:b w:val="0"/>
                <w:color w:val="000000"/>
                <w:sz w:val="19"/>
                <w:szCs w:val="19"/>
              </w:rPr>
              <w:t>щим мерам стимулиров</w:t>
            </w:r>
            <w:r w:rsidRPr="00CF18C3">
              <w:rPr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b w:val="0"/>
                <w:color w:val="000000"/>
                <w:sz w:val="19"/>
                <w:szCs w:val="19"/>
              </w:rPr>
              <w:t>ния деятел</w:t>
            </w:r>
            <w:r w:rsidRPr="00CF18C3">
              <w:rPr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b w:val="0"/>
                <w:color w:val="000000"/>
                <w:sz w:val="19"/>
                <w:szCs w:val="19"/>
              </w:rPr>
              <w:t>ности в сфере промышле</w:t>
            </w:r>
            <w:r w:rsidRPr="00CF18C3">
              <w:rPr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b w:val="0"/>
                <w:color w:val="000000"/>
                <w:sz w:val="19"/>
                <w:szCs w:val="19"/>
              </w:rPr>
              <w:t>ности</w:t>
            </w:r>
          </w:p>
        </w:tc>
        <w:tc>
          <w:tcPr>
            <w:tcW w:w="992" w:type="dxa"/>
          </w:tcPr>
          <w:p w:rsidR="004D6AED" w:rsidRPr="00CF18C3" w:rsidRDefault="004D6AED">
            <w:pPr>
              <w:rPr>
                <w:b w:val="0"/>
                <w:color w:val="000000"/>
                <w:sz w:val="19"/>
                <w:szCs w:val="19"/>
              </w:rPr>
            </w:pPr>
            <w:r w:rsidRPr="00CF18C3">
              <w:rPr>
                <w:b w:val="0"/>
                <w:color w:val="000000"/>
                <w:sz w:val="19"/>
                <w:szCs w:val="19"/>
              </w:rPr>
              <w:t>Инфо</w:t>
            </w:r>
            <w:r w:rsidRPr="00CF18C3">
              <w:rPr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b w:val="0"/>
                <w:color w:val="000000"/>
                <w:sz w:val="19"/>
                <w:szCs w:val="19"/>
              </w:rPr>
              <w:t>миров</w:t>
            </w:r>
            <w:r w:rsidRPr="00CF18C3">
              <w:rPr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b w:val="0"/>
                <w:color w:val="000000"/>
                <w:sz w:val="19"/>
                <w:szCs w:val="19"/>
              </w:rPr>
              <w:t>ние, ко</w:t>
            </w:r>
            <w:r w:rsidRPr="00CF18C3">
              <w:rPr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b w:val="0"/>
                <w:color w:val="000000"/>
                <w:sz w:val="19"/>
                <w:szCs w:val="19"/>
              </w:rPr>
              <w:t>сульт</w:t>
            </w:r>
            <w:r w:rsidRPr="00CF18C3">
              <w:rPr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b w:val="0"/>
                <w:color w:val="000000"/>
                <w:sz w:val="19"/>
                <w:szCs w:val="19"/>
              </w:rPr>
              <w:t>рование, по</w:t>
            </w:r>
            <w:r w:rsidRPr="00CF18C3">
              <w:rPr>
                <w:b w:val="0"/>
                <w:color w:val="000000"/>
                <w:sz w:val="19"/>
                <w:szCs w:val="19"/>
              </w:rPr>
              <w:t>д</w:t>
            </w:r>
            <w:r w:rsidRPr="00CF18C3">
              <w:rPr>
                <w:b w:val="0"/>
                <w:color w:val="000000"/>
                <w:sz w:val="19"/>
                <w:szCs w:val="19"/>
              </w:rPr>
              <w:t>держка</w:t>
            </w:r>
          </w:p>
        </w:tc>
        <w:tc>
          <w:tcPr>
            <w:tcW w:w="992" w:type="dxa"/>
          </w:tcPr>
          <w:p w:rsidR="004D6AED" w:rsidRPr="00CF18C3" w:rsidRDefault="004D6AED">
            <w:pPr>
              <w:rPr>
                <w:b w:val="0"/>
                <w:color w:val="000000"/>
                <w:sz w:val="19"/>
                <w:szCs w:val="19"/>
              </w:rPr>
            </w:pPr>
            <w:r w:rsidRPr="00CF18C3">
              <w:rPr>
                <w:b w:val="0"/>
                <w:color w:val="000000"/>
                <w:sz w:val="19"/>
                <w:szCs w:val="19"/>
              </w:rPr>
              <w:t>84.13.17</w:t>
            </w:r>
          </w:p>
        </w:tc>
        <w:tc>
          <w:tcPr>
            <w:tcW w:w="1275" w:type="dxa"/>
          </w:tcPr>
          <w:p w:rsidR="004D6AED" w:rsidRPr="00CF18C3" w:rsidRDefault="004D6AED">
            <w:pPr>
              <w:rPr>
                <w:b w:val="0"/>
                <w:color w:val="000000"/>
                <w:sz w:val="19"/>
                <w:szCs w:val="19"/>
              </w:rPr>
            </w:pPr>
            <w:r w:rsidRPr="00CF18C3">
              <w:rPr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b w:val="0"/>
                <w:color w:val="000000"/>
                <w:sz w:val="19"/>
                <w:szCs w:val="19"/>
              </w:rPr>
              <w:t>венная раб</w:t>
            </w:r>
            <w:r w:rsidRPr="00CF18C3">
              <w:rPr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b w:val="0"/>
                <w:color w:val="000000"/>
                <w:sz w:val="19"/>
                <w:szCs w:val="19"/>
              </w:rPr>
              <w:t>та беспла</w:t>
            </w:r>
            <w:r w:rsidRPr="00CF18C3">
              <w:rPr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b w:val="0"/>
                <w:color w:val="000000"/>
                <w:sz w:val="19"/>
                <w:szCs w:val="19"/>
              </w:rPr>
              <w:t>ная</w:t>
            </w:r>
          </w:p>
        </w:tc>
        <w:tc>
          <w:tcPr>
            <w:tcW w:w="1134" w:type="dxa"/>
          </w:tcPr>
          <w:p w:rsidR="004D6AED" w:rsidRPr="00CF18C3" w:rsidRDefault="004D6AED">
            <w:pPr>
              <w:rPr>
                <w:b w:val="0"/>
                <w:color w:val="000000"/>
                <w:sz w:val="19"/>
                <w:szCs w:val="19"/>
              </w:rPr>
            </w:pPr>
            <w:r w:rsidRPr="00CF18C3">
              <w:rPr>
                <w:b w:val="0"/>
                <w:color w:val="000000"/>
                <w:sz w:val="19"/>
                <w:szCs w:val="19"/>
              </w:rPr>
              <w:t>Субъекты деятельн</w:t>
            </w:r>
            <w:r w:rsidRPr="00CF18C3">
              <w:rPr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b w:val="0"/>
                <w:color w:val="000000"/>
                <w:sz w:val="19"/>
                <w:szCs w:val="19"/>
              </w:rPr>
              <w:t>сти в сф</w:t>
            </w:r>
            <w:r w:rsidRPr="00CF18C3">
              <w:rPr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b w:val="0"/>
                <w:color w:val="000000"/>
                <w:sz w:val="19"/>
                <w:szCs w:val="19"/>
              </w:rPr>
              <w:t>ре пр</w:t>
            </w:r>
            <w:r w:rsidRPr="00CF18C3">
              <w:rPr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b w:val="0"/>
                <w:color w:val="000000"/>
                <w:sz w:val="19"/>
                <w:szCs w:val="19"/>
              </w:rPr>
              <w:t>мышле</w:t>
            </w:r>
            <w:r w:rsidRPr="00CF18C3">
              <w:rPr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b w:val="0"/>
                <w:color w:val="000000"/>
                <w:sz w:val="19"/>
                <w:szCs w:val="19"/>
              </w:rPr>
              <w:t>ности</w:t>
            </w:r>
          </w:p>
        </w:tc>
        <w:tc>
          <w:tcPr>
            <w:tcW w:w="1419" w:type="dxa"/>
          </w:tcPr>
          <w:p w:rsidR="004D6AED" w:rsidRPr="00CF18C3" w:rsidRDefault="004D6AED">
            <w:pPr>
              <w:rPr>
                <w:b w:val="0"/>
                <w:color w:val="000000"/>
                <w:sz w:val="19"/>
                <w:szCs w:val="19"/>
              </w:rPr>
            </w:pPr>
            <w:r w:rsidRPr="00CF18C3">
              <w:rPr>
                <w:b w:val="0"/>
                <w:color w:val="000000"/>
                <w:sz w:val="19"/>
                <w:szCs w:val="19"/>
              </w:rPr>
              <w:t>Количество проведенных отборов и экспертиз проектов, ед.;                               Количество проведенных мониторингов отобранных проектов, ед.</w:t>
            </w:r>
            <w:r w:rsidR="007C0747">
              <w:rPr>
                <w:b w:val="0"/>
                <w:color w:val="000000"/>
                <w:sz w:val="19"/>
                <w:szCs w:val="19"/>
              </w:rPr>
              <w:t>;</w:t>
            </w:r>
            <w:r w:rsidRPr="00CF18C3">
              <w:rPr>
                <w:b w:val="0"/>
                <w:color w:val="000000"/>
                <w:sz w:val="19"/>
                <w:szCs w:val="19"/>
              </w:rPr>
              <w:br/>
            </w:r>
            <w:proofErr w:type="spellStart"/>
            <w:r w:rsidRPr="00CF18C3">
              <w:rPr>
                <w:b w:val="0"/>
                <w:color w:val="000000"/>
                <w:sz w:val="19"/>
                <w:szCs w:val="19"/>
              </w:rPr>
              <w:t>Кодичество</w:t>
            </w:r>
            <w:proofErr w:type="spellEnd"/>
            <w:r w:rsidRPr="00CF18C3">
              <w:rPr>
                <w:b w:val="0"/>
                <w:color w:val="000000"/>
                <w:sz w:val="19"/>
                <w:szCs w:val="19"/>
              </w:rPr>
              <w:t xml:space="preserve"> работ, ед.</w:t>
            </w:r>
          </w:p>
        </w:tc>
        <w:tc>
          <w:tcPr>
            <w:tcW w:w="1417" w:type="dxa"/>
          </w:tcPr>
          <w:p w:rsidR="004D6AED" w:rsidRPr="00CF18C3" w:rsidRDefault="004D6AED">
            <w:pPr>
              <w:rPr>
                <w:b w:val="0"/>
                <w:color w:val="000000"/>
                <w:sz w:val="19"/>
                <w:szCs w:val="19"/>
              </w:rPr>
            </w:pPr>
            <w:r w:rsidRPr="00CF18C3">
              <w:rPr>
                <w:b w:val="0"/>
                <w:color w:val="000000"/>
                <w:sz w:val="19"/>
                <w:szCs w:val="19"/>
              </w:rPr>
              <w:t>-</w:t>
            </w:r>
          </w:p>
        </w:tc>
        <w:tc>
          <w:tcPr>
            <w:tcW w:w="1418" w:type="dxa"/>
          </w:tcPr>
          <w:p w:rsidR="004D6AED" w:rsidRPr="00CF18C3" w:rsidRDefault="004D6AED">
            <w:pPr>
              <w:rPr>
                <w:b w:val="0"/>
                <w:color w:val="000000"/>
                <w:sz w:val="19"/>
                <w:szCs w:val="19"/>
              </w:rPr>
            </w:pPr>
            <w:r w:rsidRPr="00CF18C3">
              <w:rPr>
                <w:b w:val="0"/>
                <w:color w:val="000000"/>
                <w:sz w:val="19"/>
                <w:szCs w:val="19"/>
              </w:rPr>
              <w:t>Челябинская область</w:t>
            </w:r>
          </w:p>
        </w:tc>
        <w:tc>
          <w:tcPr>
            <w:tcW w:w="1294" w:type="dxa"/>
          </w:tcPr>
          <w:p w:rsidR="004D6AED" w:rsidRPr="00CF18C3" w:rsidRDefault="004D6AED">
            <w:pPr>
              <w:rPr>
                <w:b w:val="0"/>
                <w:color w:val="000000"/>
                <w:sz w:val="19"/>
                <w:szCs w:val="19"/>
              </w:rPr>
            </w:pPr>
            <w:r w:rsidRPr="00CF18C3">
              <w:rPr>
                <w:b w:val="0"/>
                <w:color w:val="000000"/>
                <w:sz w:val="19"/>
                <w:szCs w:val="19"/>
              </w:rPr>
              <w:t>Областное государс</w:t>
            </w:r>
            <w:r w:rsidRPr="00CF18C3">
              <w:rPr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b w:val="0"/>
                <w:color w:val="000000"/>
                <w:sz w:val="19"/>
                <w:szCs w:val="19"/>
              </w:rPr>
              <w:t>венное авт</w:t>
            </w:r>
            <w:r w:rsidRPr="00CF18C3">
              <w:rPr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b w:val="0"/>
                <w:color w:val="000000"/>
                <w:sz w:val="19"/>
                <w:szCs w:val="19"/>
              </w:rPr>
              <w:t>номное у</w:t>
            </w:r>
            <w:r w:rsidRPr="00CF18C3">
              <w:rPr>
                <w:b w:val="0"/>
                <w:color w:val="000000"/>
                <w:sz w:val="19"/>
                <w:szCs w:val="19"/>
              </w:rPr>
              <w:t>ч</w:t>
            </w:r>
            <w:r w:rsidRPr="00CF18C3">
              <w:rPr>
                <w:b w:val="0"/>
                <w:color w:val="000000"/>
                <w:sz w:val="19"/>
                <w:szCs w:val="19"/>
              </w:rPr>
              <w:t xml:space="preserve">реждение </w:t>
            </w:r>
          </w:p>
        </w:tc>
        <w:tc>
          <w:tcPr>
            <w:tcW w:w="2816" w:type="dxa"/>
          </w:tcPr>
          <w:p w:rsidR="004D6AED" w:rsidRDefault="004D6AED" w:rsidP="00ED40A3">
            <w:pPr>
              <w:rPr>
                <w:b w:val="0"/>
                <w:color w:val="000000"/>
                <w:sz w:val="19"/>
                <w:szCs w:val="19"/>
              </w:rPr>
            </w:pPr>
            <w:r w:rsidRPr="00CF18C3">
              <w:rPr>
                <w:b w:val="0"/>
                <w:color w:val="000000"/>
                <w:sz w:val="19"/>
                <w:szCs w:val="19"/>
              </w:rPr>
              <w:t xml:space="preserve">Федеральный закон от 31.12.2014 г. № 488-ФЗ «О промышленной политике в Российской Федерации» </w:t>
            </w:r>
          </w:p>
          <w:p w:rsidR="004D6AED" w:rsidRPr="00CF18C3" w:rsidRDefault="004D6AED" w:rsidP="00ED40A3">
            <w:pPr>
              <w:rPr>
                <w:b w:val="0"/>
                <w:color w:val="000000"/>
                <w:sz w:val="19"/>
                <w:szCs w:val="19"/>
              </w:rPr>
            </w:pPr>
            <w:r w:rsidRPr="00CF18C3">
              <w:rPr>
                <w:b w:val="0"/>
                <w:color w:val="000000"/>
                <w:sz w:val="19"/>
                <w:szCs w:val="19"/>
              </w:rPr>
              <w:t>(ст. 11);</w:t>
            </w:r>
            <w:r w:rsidRPr="00CF18C3">
              <w:rPr>
                <w:b w:val="0"/>
                <w:color w:val="000000"/>
                <w:sz w:val="19"/>
                <w:szCs w:val="19"/>
              </w:rPr>
              <w:br/>
              <w:t xml:space="preserve">Закон Челябинской области от 18.06.2015 г. № 201-ЗО «О промышленной политике в Челябинской области» (ст. 8); </w:t>
            </w:r>
            <w:r w:rsidRPr="00CF18C3">
              <w:rPr>
                <w:b w:val="0"/>
                <w:color w:val="000000"/>
                <w:sz w:val="19"/>
                <w:szCs w:val="19"/>
              </w:rPr>
              <w:br/>
            </w:r>
            <w:r w:rsidRPr="0071472B">
              <w:rPr>
                <w:b w:val="0"/>
                <w:color w:val="000000"/>
                <w:sz w:val="19"/>
                <w:szCs w:val="19"/>
              </w:rPr>
              <w:t>Распоряжение Правительства Челябинской области от 16.02.2016 г. № 71-рп «О со</w:t>
            </w:r>
            <w:r w:rsidRPr="0071472B">
              <w:rPr>
                <w:b w:val="0"/>
                <w:color w:val="000000"/>
                <w:sz w:val="19"/>
                <w:szCs w:val="19"/>
              </w:rPr>
              <w:t>з</w:t>
            </w:r>
            <w:r w:rsidRPr="0071472B">
              <w:rPr>
                <w:b w:val="0"/>
                <w:color w:val="000000"/>
                <w:sz w:val="19"/>
                <w:szCs w:val="19"/>
              </w:rPr>
              <w:t>дании областного государс</w:t>
            </w:r>
            <w:r w:rsidRPr="0071472B">
              <w:rPr>
                <w:b w:val="0"/>
                <w:color w:val="000000"/>
                <w:sz w:val="19"/>
                <w:szCs w:val="19"/>
              </w:rPr>
              <w:t>т</w:t>
            </w:r>
            <w:r w:rsidRPr="0071472B">
              <w:rPr>
                <w:b w:val="0"/>
                <w:color w:val="000000"/>
                <w:sz w:val="19"/>
                <w:szCs w:val="19"/>
              </w:rPr>
              <w:t>венного автономного учрежд</w:t>
            </w:r>
            <w:r w:rsidRPr="0071472B">
              <w:rPr>
                <w:b w:val="0"/>
                <w:color w:val="000000"/>
                <w:sz w:val="19"/>
                <w:szCs w:val="19"/>
              </w:rPr>
              <w:t>е</w:t>
            </w:r>
            <w:r w:rsidRPr="0071472B">
              <w:rPr>
                <w:b w:val="0"/>
                <w:color w:val="000000"/>
                <w:sz w:val="19"/>
                <w:szCs w:val="19"/>
              </w:rPr>
              <w:t>ния «Государственный фонд развития промышленности Челябинской области»</w:t>
            </w:r>
            <w:r w:rsidR="0071472B" w:rsidRPr="0071472B">
              <w:rPr>
                <w:b w:val="0"/>
                <w:color w:val="000000"/>
                <w:sz w:val="19"/>
                <w:szCs w:val="19"/>
              </w:rPr>
              <w:t xml:space="preserve"> (п.3)</w:t>
            </w:r>
          </w:p>
        </w:tc>
      </w:tr>
    </w:tbl>
    <w:p w:rsidR="002572EE" w:rsidRPr="00C94B64" w:rsidRDefault="002572EE" w:rsidP="00C94B64">
      <w:pPr>
        <w:spacing w:after="120"/>
        <w:rPr>
          <w:rFonts w:cs="Times New Roman"/>
          <w:b w:val="0"/>
          <w:sz w:val="28"/>
          <w:szCs w:val="28"/>
        </w:rPr>
      </w:pPr>
    </w:p>
    <w:p w:rsidR="001C5F73" w:rsidRPr="00CF18C3" w:rsidRDefault="001C5F73" w:rsidP="00AA2BC6">
      <w:pPr>
        <w:pStyle w:val="a8"/>
        <w:numPr>
          <w:ilvl w:val="0"/>
          <w:numId w:val="27"/>
        </w:numPr>
        <w:spacing w:after="240"/>
        <w:ind w:left="714" w:hanging="357"/>
        <w:rPr>
          <w:rFonts w:cs="Times New Roman"/>
          <w:b w:val="0"/>
          <w:sz w:val="28"/>
          <w:szCs w:val="28"/>
        </w:rPr>
      </w:pPr>
      <w:r w:rsidRPr="00CF18C3">
        <w:rPr>
          <w:b w:val="0"/>
          <w:sz w:val="28"/>
          <w:szCs w:val="28"/>
        </w:rPr>
        <w:t>В разделе «15. Строительство, архитектура, градостроительство, жилищно-коммунальное хозяйство» пункт 15.24 исключить</w:t>
      </w:r>
      <w:r w:rsidR="00AA2BC6" w:rsidRPr="00CF18C3">
        <w:rPr>
          <w:b w:val="0"/>
          <w:sz w:val="28"/>
          <w:szCs w:val="28"/>
        </w:rPr>
        <w:t>.</w:t>
      </w:r>
    </w:p>
    <w:p w:rsidR="0089348C" w:rsidRPr="00CF18C3" w:rsidRDefault="002572EE" w:rsidP="00C43863">
      <w:pPr>
        <w:pStyle w:val="a8"/>
        <w:numPr>
          <w:ilvl w:val="0"/>
          <w:numId w:val="27"/>
        </w:numPr>
        <w:spacing w:after="120"/>
        <w:rPr>
          <w:rFonts w:cs="Times New Roman"/>
          <w:b w:val="0"/>
          <w:sz w:val="28"/>
          <w:szCs w:val="28"/>
        </w:rPr>
      </w:pPr>
      <w:r w:rsidRPr="00CF18C3">
        <w:rPr>
          <w:b w:val="0"/>
          <w:sz w:val="28"/>
          <w:szCs w:val="28"/>
        </w:rPr>
        <w:t>В р</w:t>
      </w:r>
      <w:r w:rsidR="002E1F77" w:rsidRPr="00CF18C3">
        <w:rPr>
          <w:b w:val="0"/>
          <w:sz w:val="28"/>
          <w:szCs w:val="28"/>
        </w:rPr>
        <w:t>аздел</w:t>
      </w:r>
      <w:r w:rsidRPr="00CF18C3">
        <w:rPr>
          <w:b w:val="0"/>
          <w:sz w:val="28"/>
          <w:szCs w:val="28"/>
        </w:rPr>
        <w:t>е</w:t>
      </w:r>
      <w:r w:rsidR="002E1F77" w:rsidRPr="00CF18C3">
        <w:rPr>
          <w:b w:val="0"/>
          <w:sz w:val="28"/>
          <w:szCs w:val="28"/>
        </w:rPr>
        <w:t xml:space="preserve"> «16. Культура, кинематография и туризм»</w:t>
      </w:r>
      <w:r w:rsidR="0089348C" w:rsidRPr="00CF18C3">
        <w:rPr>
          <w:b w:val="0"/>
          <w:sz w:val="28"/>
          <w:szCs w:val="28"/>
        </w:rPr>
        <w:t>:</w:t>
      </w:r>
    </w:p>
    <w:p w:rsidR="002E1F77" w:rsidRPr="00CF18C3" w:rsidRDefault="00053DAC" w:rsidP="0089348C">
      <w:pPr>
        <w:pStyle w:val="a8"/>
        <w:spacing w:after="120"/>
        <w:rPr>
          <w:rFonts w:cs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пункты 16.17-16.26 </w:t>
      </w:r>
      <w:r w:rsidR="002572EE" w:rsidRPr="00CF18C3">
        <w:rPr>
          <w:b w:val="0"/>
          <w:sz w:val="28"/>
          <w:szCs w:val="28"/>
        </w:rPr>
        <w:t>изложить в следующей редакции</w:t>
      </w:r>
      <w:r w:rsidR="0082551A" w:rsidRPr="00CF18C3">
        <w:rPr>
          <w:b w:val="0"/>
          <w:sz w:val="28"/>
          <w:szCs w:val="28"/>
        </w:rPr>
        <w:t>:</w:t>
      </w:r>
    </w:p>
    <w:tbl>
      <w:tblPr>
        <w:tblStyle w:val="a7"/>
        <w:tblW w:w="16160" w:type="dxa"/>
        <w:tblInd w:w="-743" w:type="dxa"/>
        <w:tblLayout w:type="fixed"/>
        <w:tblLook w:val="04A0"/>
      </w:tblPr>
      <w:tblGrid>
        <w:gridCol w:w="709"/>
        <w:gridCol w:w="1276"/>
        <w:gridCol w:w="1418"/>
        <w:gridCol w:w="992"/>
        <w:gridCol w:w="992"/>
        <w:gridCol w:w="1275"/>
        <w:gridCol w:w="1134"/>
        <w:gridCol w:w="1419"/>
        <w:gridCol w:w="1417"/>
        <w:gridCol w:w="1418"/>
        <w:gridCol w:w="1294"/>
        <w:gridCol w:w="2816"/>
      </w:tblGrid>
      <w:tr w:rsidR="004D6AED" w:rsidRPr="00CF18C3" w:rsidTr="004D6AED">
        <w:trPr>
          <w:trHeight w:val="2100"/>
        </w:trPr>
        <w:tc>
          <w:tcPr>
            <w:tcW w:w="709" w:type="dxa"/>
            <w:noWrap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«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16.17</w:t>
            </w:r>
          </w:p>
        </w:tc>
        <w:tc>
          <w:tcPr>
            <w:tcW w:w="127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спектаклей</w:t>
            </w: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Драматич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ский спе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такль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Большая форма (мног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населе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 пь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са, из двух и более актов)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7C0747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вок, ед.;  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постановок,</w:t>
            </w:r>
            <w:r w:rsidR="00704CC9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ед.</w:t>
            </w:r>
          </w:p>
        </w:tc>
        <w:tc>
          <w:tcPr>
            <w:tcW w:w="1417" w:type="dxa"/>
            <w:hideMark/>
          </w:tcPr>
          <w:p w:rsidR="004D6AED" w:rsidRPr="00CF18C3" w:rsidRDefault="004D6AED" w:rsidP="0089348C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нированного числа пост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новок, %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4D6AED" w:rsidRPr="00CF18C3" w:rsidRDefault="004D6AED" w:rsidP="0089348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Российской Федерации от 09.10.1992 г. 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Челябинской области от 28.10.2004 г. 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4D6AED" w:rsidRPr="00CF18C3" w:rsidTr="004D6AED">
        <w:trPr>
          <w:trHeight w:val="2100"/>
        </w:trPr>
        <w:tc>
          <w:tcPr>
            <w:tcW w:w="709" w:type="dxa"/>
            <w:noWrap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16.18</w:t>
            </w:r>
          </w:p>
        </w:tc>
        <w:tc>
          <w:tcPr>
            <w:tcW w:w="127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спектаклей</w:t>
            </w: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Драматич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ский спе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такль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Малая форма (каме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ный спе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такль)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вок, ед.;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Количество постановок, ед.</w:t>
            </w:r>
          </w:p>
        </w:tc>
        <w:tc>
          <w:tcPr>
            <w:tcW w:w="1417" w:type="dxa"/>
            <w:hideMark/>
          </w:tcPr>
          <w:p w:rsidR="004D6AED" w:rsidRPr="00CF18C3" w:rsidRDefault="004D6AED" w:rsidP="0089348C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нированного числа пост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новок, %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4D6AED" w:rsidRPr="00CF18C3" w:rsidTr="004D6AED">
        <w:trPr>
          <w:trHeight w:val="1132"/>
        </w:trPr>
        <w:tc>
          <w:tcPr>
            <w:tcW w:w="709" w:type="dxa"/>
            <w:noWrap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16.19</w:t>
            </w:r>
          </w:p>
        </w:tc>
        <w:tc>
          <w:tcPr>
            <w:tcW w:w="127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спектаклей</w:t>
            </w: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Кукольный спектакль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Малая форма (каме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ный спе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такль)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 работа бесплатная</w:t>
            </w:r>
          </w:p>
        </w:tc>
        <w:tc>
          <w:tcPr>
            <w:tcW w:w="113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7C0747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вок, ед.;  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постановок,</w:t>
            </w:r>
            <w:r w:rsidR="007C0747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ед.</w:t>
            </w:r>
          </w:p>
        </w:tc>
        <w:tc>
          <w:tcPr>
            <w:tcW w:w="1417" w:type="dxa"/>
            <w:hideMark/>
          </w:tcPr>
          <w:p w:rsidR="004D6AED" w:rsidRPr="00CF18C3" w:rsidRDefault="004D6AED" w:rsidP="0089348C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нированного числа пост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новок, %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Челябинской области от 28.10.2004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4D6AED" w:rsidRPr="00CF18C3" w:rsidTr="004D6AED">
        <w:trPr>
          <w:trHeight w:val="2100"/>
        </w:trPr>
        <w:tc>
          <w:tcPr>
            <w:tcW w:w="709" w:type="dxa"/>
            <w:noWrap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16.20</w:t>
            </w:r>
          </w:p>
        </w:tc>
        <w:tc>
          <w:tcPr>
            <w:tcW w:w="127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спектаклей</w:t>
            </w: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Кукольный спектакль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Большая форма (мног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населе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 пь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са, из двух и более актов)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 бесплатная</w:t>
            </w:r>
          </w:p>
        </w:tc>
        <w:tc>
          <w:tcPr>
            <w:tcW w:w="113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вок, ед.;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Количество постановок, ед.</w:t>
            </w:r>
          </w:p>
        </w:tc>
        <w:tc>
          <w:tcPr>
            <w:tcW w:w="1417" w:type="dxa"/>
            <w:hideMark/>
          </w:tcPr>
          <w:p w:rsidR="004D6AED" w:rsidRPr="00CF18C3" w:rsidRDefault="004D6AED" w:rsidP="0089348C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нированного числа пост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новок, %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4D6AED" w:rsidRPr="00CF18C3" w:rsidTr="004D6AED">
        <w:trPr>
          <w:trHeight w:val="2100"/>
        </w:trPr>
        <w:tc>
          <w:tcPr>
            <w:tcW w:w="709" w:type="dxa"/>
            <w:noWrap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16.21</w:t>
            </w:r>
          </w:p>
        </w:tc>
        <w:tc>
          <w:tcPr>
            <w:tcW w:w="127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спектаклей</w:t>
            </w: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Музыкальная комедия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Большая форма (мног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населе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 пь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са, из двух и более актов)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7C0747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вок, ед.;  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постановок,</w:t>
            </w:r>
            <w:r w:rsidR="007C0747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ед.</w:t>
            </w:r>
          </w:p>
        </w:tc>
        <w:tc>
          <w:tcPr>
            <w:tcW w:w="1417" w:type="dxa"/>
            <w:hideMark/>
          </w:tcPr>
          <w:p w:rsidR="004D6AED" w:rsidRPr="00CF18C3" w:rsidRDefault="004D6AED" w:rsidP="0089348C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нированного числа пост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новок, %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4D6AED" w:rsidRPr="00CF18C3" w:rsidTr="004D6AED">
        <w:trPr>
          <w:trHeight w:val="2100"/>
        </w:trPr>
        <w:tc>
          <w:tcPr>
            <w:tcW w:w="709" w:type="dxa"/>
            <w:noWrap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16.22</w:t>
            </w:r>
          </w:p>
        </w:tc>
        <w:tc>
          <w:tcPr>
            <w:tcW w:w="127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спектаклей</w:t>
            </w: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Музыкальная комедия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Малая форма (каме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ный спе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такль)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 работа бесплатная</w:t>
            </w:r>
          </w:p>
        </w:tc>
        <w:tc>
          <w:tcPr>
            <w:tcW w:w="113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вок, ед.;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Количество постановок, ед.</w:t>
            </w:r>
          </w:p>
        </w:tc>
        <w:tc>
          <w:tcPr>
            <w:tcW w:w="1417" w:type="dxa"/>
            <w:hideMark/>
          </w:tcPr>
          <w:p w:rsidR="004D6AED" w:rsidRPr="00CF18C3" w:rsidRDefault="004D6AED" w:rsidP="0089348C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нированного числа пост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новок, %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4D6AED" w:rsidRPr="00CF18C3" w:rsidTr="004D6AED">
        <w:trPr>
          <w:trHeight w:val="2100"/>
        </w:trPr>
        <w:tc>
          <w:tcPr>
            <w:tcW w:w="709" w:type="dxa"/>
            <w:noWrap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16.23</w:t>
            </w:r>
          </w:p>
        </w:tc>
        <w:tc>
          <w:tcPr>
            <w:tcW w:w="127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спектаклей</w:t>
            </w: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Представл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ния оперного жанра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Большая форма (мног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населе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 пь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са, из двух и более актов)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7C0747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вок, ед.;  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постановок,</w:t>
            </w:r>
            <w:r w:rsidR="007C0747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ед.</w:t>
            </w:r>
          </w:p>
        </w:tc>
        <w:tc>
          <w:tcPr>
            <w:tcW w:w="1417" w:type="dxa"/>
            <w:hideMark/>
          </w:tcPr>
          <w:p w:rsidR="004D6AED" w:rsidRPr="00CF18C3" w:rsidRDefault="004D6AED" w:rsidP="0089348C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нированного числа пост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новок, %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4D6AED" w:rsidRPr="00CF18C3" w:rsidTr="004D6AED">
        <w:trPr>
          <w:trHeight w:val="1132"/>
        </w:trPr>
        <w:tc>
          <w:tcPr>
            <w:tcW w:w="709" w:type="dxa"/>
            <w:noWrap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16.24</w:t>
            </w:r>
          </w:p>
        </w:tc>
        <w:tc>
          <w:tcPr>
            <w:tcW w:w="127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спектаклей</w:t>
            </w: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Представл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ния оперного жанра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Малая форма (каме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ный спе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такль)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7C0747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вок, ед.;  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постановок,</w:t>
            </w:r>
            <w:r w:rsidR="007C0747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ед.</w:t>
            </w:r>
          </w:p>
        </w:tc>
        <w:tc>
          <w:tcPr>
            <w:tcW w:w="1417" w:type="dxa"/>
            <w:hideMark/>
          </w:tcPr>
          <w:p w:rsidR="004D6AED" w:rsidRPr="00CF18C3" w:rsidRDefault="004D6AED" w:rsidP="0089348C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нированного числа пост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новок, %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4D6AED" w:rsidRPr="00CF18C3" w:rsidTr="004D6AED">
        <w:trPr>
          <w:trHeight w:val="2100"/>
        </w:trPr>
        <w:tc>
          <w:tcPr>
            <w:tcW w:w="709" w:type="dxa"/>
            <w:noWrap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16.25</w:t>
            </w:r>
          </w:p>
        </w:tc>
        <w:tc>
          <w:tcPr>
            <w:tcW w:w="127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спектаклей</w:t>
            </w: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Балетный спектакль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Большая форма (мног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населе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 пь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са, из двух и более актов)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 работа бесплатная</w:t>
            </w:r>
          </w:p>
        </w:tc>
        <w:tc>
          <w:tcPr>
            <w:tcW w:w="113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вок, ед.;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Количество постановок,</w:t>
            </w:r>
            <w:r w:rsidR="007C0747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ед.</w:t>
            </w:r>
          </w:p>
        </w:tc>
        <w:tc>
          <w:tcPr>
            <w:tcW w:w="1417" w:type="dxa"/>
            <w:hideMark/>
          </w:tcPr>
          <w:p w:rsidR="004D6AED" w:rsidRPr="00CF18C3" w:rsidRDefault="004D6AED" w:rsidP="0089348C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нированного числа пост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новок, %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Челябинской области от 28.1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4D6AED" w:rsidRPr="00CF18C3" w:rsidTr="004D6AED">
        <w:trPr>
          <w:trHeight w:val="3080"/>
        </w:trPr>
        <w:tc>
          <w:tcPr>
            <w:tcW w:w="709" w:type="dxa"/>
            <w:noWrap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16.26</w:t>
            </w:r>
          </w:p>
        </w:tc>
        <w:tc>
          <w:tcPr>
            <w:tcW w:w="127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спектаклей</w:t>
            </w: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Балетный спектакль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Малая форма (каме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ный спе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такль)</w:t>
            </w:r>
          </w:p>
        </w:tc>
        <w:tc>
          <w:tcPr>
            <w:tcW w:w="992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вок, ед.;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Количество постановок, ед.</w:t>
            </w:r>
          </w:p>
        </w:tc>
        <w:tc>
          <w:tcPr>
            <w:tcW w:w="1417" w:type="dxa"/>
            <w:hideMark/>
          </w:tcPr>
          <w:p w:rsidR="004D6AED" w:rsidRPr="00CF18C3" w:rsidRDefault="004D6AED" w:rsidP="0089348C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нированного числа пост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новок, %</w:t>
            </w:r>
          </w:p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4D6AED" w:rsidRPr="00CF18C3" w:rsidRDefault="004D6AED" w:rsidP="0012277E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Челябинск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  <w:r w:rsidR="008419E3"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</w:p>
        </w:tc>
      </w:tr>
    </w:tbl>
    <w:p w:rsidR="00053DAC" w:rsidRDefault="00053DAC" w:rsidP="00053DAC">
      <w:pPr>
        <w:pStyle w:val="a8"/>
        <w:spacing w:before="120" w:after="120"/>
        <w:rPr>
          <w:b w:val="0"/>
          <w:sz w:val="28"/>
          <w:szCs w:val="28"/>
        </w:rPr>
      </w:pPr>
      <w:r w:rsidRPr="00CF18C3">
        <w:rPr>
          <w:b w:val="0"/>
          <w:sz w:val="28"/>
          <w:szCs w:val="28"/>
        </w:rPr>
        <w:t xml:space="preserve">пункты </w:t>
      </w:r>
      <w:r>
        <w:rPr>
          <w:b w:val="0"/>
          <w:sz w:val="28"/>
          <w:szCs w:val="28"/>
        </w:rPr>
        <w:t xml:space="preserve">16.33-16.40 </w:t>
      </w:r>
      <w:r w:rsidRPr="00CF18C3">
        <w:rPr>
          <w:b w:val="0"/>
          <w:sz w:val="28"/>
          <w:szCs w:val="28"/>
        </w:rPr>
        <w:t>изложить в следующей редакции:</w:t>
      </w:r>
    </w:p>
    <w:tbl>
      <w:tblPr>
        <w:tblStyle w:val="a7"/>
        <w:tblW w:w="16160" w:type="dxa"/>
        <w:tblInd w:w="-743" w:type="dxa"/>
        <w:tblLayout w:type="fixed"/>
        <w:tblLook w:val="04A0"/>
      </w:tblPr>
      <w:tblGrid>
        <w:gridCol w:w="709"/>
        <w:gridCol w:w="1276"/>
        <w:gridCol w:w="1418"/>
        <w:gridCol w:w="992"/>
        <w:gridCol w:w="992"/>
        <w:gridCol w:w="1275"/>
        <w:gridCol w:w="1134"/>
        <w:gridCol w:w="1419"/>
        <w:gridCol w:w="1417"/>
        <w:gridCol w:w="1418"/>
        <w:gridCol w:w="1294"/>
        <w:gridCol w:w="2816"/>
      </w:tblGrid>
      <w:tr w:rsidR="00053DAC" w:rsidRPr="00CF18C3" w:rsidTr="00053DAC">
        <w:trPr>
          <w:trHeight w:val="235"/>
        </w:trPr>
        <w:tc>
          <w:tcPr>
            <w:tcW w:w="709" w:type="dxa"/>
            <w:noWrap/>
            <w:hideMark/>
          </w:tcPr>
          <w:p w:rsidR="00053DAC" w:rsidRPr="00CF18C3" w:rsidRDefault="008419E3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«</w:t>
            </w:r>
            <w:r w:rsidR="00053DAC"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16.33</w:t>
            </w:r>
          </w:p>
        </w:tc>
        <w:tc>
          <w:tcPr>
            <w:tcW w:w="127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концертов и концертных программ</w:t>
            </w: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концертов и концертных программ для хора и капе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лы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По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конце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тов, ед.;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Количество концертов, ед.</w:t>
            </w:r>
          </w:p>
        </w:tc>
        <w:tc>
          <w:tcPr>
            <w:tcW w:w="1417" w:type="dxa"/>
            <w:hideMark/>
          </w:tcPr>
          <w:p w:rsidR="00053DAC" w:rsidRPr="00CF18C3" w:rsidRDefault="00053DAC" w:rsidP="00053DAC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ных) </w:t>
            </w:r>
            <w:r w:rsidR="00704CC9">
              <w:rPr>
                <w:rFonts w:cs="Times New Roman"/>
                <w:b w:val="0"/>
                <w:color w:val="000000"/>
                <w:sz w:val="19"/>
                <w:szCs w:val="19"/>
              </w:rPr>
              <w:t>конце</w:t>
            </w:r>
            <w:r w:rsidR="00704CC9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="00704CC9">
              <w:rPr>
                <w:rFonts w:cs="Times New Roman"/>
                <w:b w:val="0"/>
                <w:color w:val="000000"/>
                <w:sz w:val="19"/>
                <w:szCs w:val="19"/>
              </w:rPr>
              <w:t>тов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нированного числа </w:t>
            </w:r>
            <w:r w:rsidR="00704CC9">
              <w:rPr>
                <w:rFonts w:cs="Times New Roman"/>
                <w:b w:val="0"/>
                <w:color w:val="000000"/>
                <w:sz w:val="19"/>
                <w:szCs w:val="19"/>
              </w:rPr>
              <w:t>конце</w:t>
            </w:r>
            <w:r w:rsidR="00704CC9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="00704CC9">
              <w:rPr>
                <w:rFonts w:cs="Times New Roman"/>
                <w:b w:val="0"/>
                <w:color w:val="000000"/>
                <w:sz w:val="19"/>
                <w:szCs w:val="19"/>
              </w:rPr>
              <w:t>тов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, %</w:t>
            </w:r>
          </w:p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053DAC" w:rsidRPr="00CF18C3" w:rsidTr="00053DAC">
        <w:trPr>
          <w:trHeight w:val="281"/>
        </w:trPr>
        <w:tc>
          <w:tcPr>
            <w:tcW w:w="709" w:type="dxa"/>
            <w:noWrap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16.34</w:t>
            </w:r>
          </w:p>
        </w:tc>
        <w:tc>
          <w:tcPr>
            <w:tcW w:w="127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концертов и концертных программ</w:t>
            </w: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концертов камерного оркестра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По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конце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тов, ед.;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Количество концертов, ед.</w:t>
            </w:r>
          </w:p>
        </w:tc>
        <w:tc>
          <w:tcPr>
            <w:tcW w:w="1417" w:type="dxa"/>
            <w:hideMark/>
          </w:tcPr>
          <w:p w:rsidR="00704CC9" w:rsidRPr="00CF18C3" w:rsidRDefault="00704CC9" w:rsidP="00704CC9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ных)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конце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тов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нированного числа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конце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тов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, %</w:t>
            </w:r>
          </w:p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Российской Федерации от 09.10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053DAC" w:rsidRPr="00CF18C3" w:rsidTr="00053DAC">
        <w:trPr>
          <w:trHeight w:val="137"/>
        </w:trPr>
        <w:tc>
          <w:tcPr>
            <w:tcW w:w="709" w:type="dxa"/>
            <w:noWrap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16.35</w:t>
            </w:r>
          </w:p>
        </w:tc>
        <w:tc>
          <w:tcPr>
            <w:tcW w:w="127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Создание концертов и концертных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программ</w:t>
            </w: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Сборные ко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церты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По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ная)  работа бесплатная</w:t>
            </w:r>
          </w:p>
        </w:tc>
        <w:tc>
          <w:tcPr>
            <w:tcW w:w="113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конце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тов, ед.;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Количество концертов, ед.</w:t>
            </w:r>
          </w:p>
        </w:tc>
        <w:tc>
          <w:tcPr>
            <w:tcW w:w="1417" w:type="dxa"/>
            <w:hideMark/>
          </w:tcPr>
          <w:p w:rsidR="00704CC9" w:rsidRPr="00CF18C3" w:rsidRDefault="00704CC9" w:rsidP="00704CC9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 xml:space="preserve">ных)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конце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тов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нированного числа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конце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тов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, %</w:t>
            </w:r>
          </w:p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ниципальные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образования</w:t>
            </w:r>
          </w:p>
        </w:tc>
        <w:tc>
          <w:tcPr>
            <w:tcW w:w="129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венные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053DAC" w:rsidRPr="00CF18C3" w:rsidTr="00053DAC">
        <w:trPr>
          <w:trHeight w:val="107"/>
        </w:trPr>
        <w:tc>
          <w:tcPr>
            <w:tcW w:w="709" w:type="dxa"/>
            <w:noWrap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16.36</w:t>
            </w:r>
          </w:p>
        </w:tc>
        <w:tc>
          <w:tcPr>
            <w:tcW w:w="127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концертов и концертных программ</w:t>
            </w: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Концерты оркестра (большие 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ставы)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По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 работа бесплатная</w:t>
            </w:r>
          </w:p>
        </w:tc>
        <w:tc>
          <w:tcPr>
            <w:tcW w:w="113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конце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тов, ед.; 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Количество концертов, ед.</w:t>
            </w:r>
          </w:p>
        </w:tc>
        <w:tc>
          <w:tcPr>
            <w:tcW w:w="1417" w:type="dxa"/>
            <w:hideMark/>
          </w:tcPr>
          <w:p w:rsidR="00704CC9" w:rsidRPr="00CF18C3" w:rsidRDefault="00704CC9" w:rsidP="00704CC9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ных)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конце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тов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нированного числа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конце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тов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, %</w:t>
            </w:r>
          </w:p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053DAC" w:rsidRPr="00CF18C3" w:rsidTr="00053DAC">
        <w:trPr>
          <w:trHeight w:val="107"/>
        </w:trPr>
        <w:tc>
          <w:tcPr>
            <w:tcW w:w="709" w:type="dxa"/>
            <w:noWrap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16.37</w:t>
            </w:r>
          </w:p>
        </w:tc>
        <w:tc>
          <w:tcPr>
            <w:tcW w:w="127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концертов и концертных программ</w:t>
            </w: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Совместный концерт орк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стра и хора (опера в ко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цертном 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полнении)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По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конце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тов, ед.;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Количество концертов, ед.</w:t>
            </w:r>
          </w:p>
        </w:tc>
        <w:tc>
          <w:tcPr>
            <w:tcW w:w="1417" w:type="dxa"/>
            <w:hideMark/>
          </w:tcPr>
          <w:p w:rsidR="00704CC9" w:rsidRPr="00CF18C3" w:rsidRDefault="00704CC9" w:rsidP="00704CC9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ных)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конце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тов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нированного числа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конце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тов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, %</w:t>
            </w:r>
          </w:p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053DAC" w:rsidRPr="00CF18C3" w:rsidTr="00053DAC">
        <w:trPr>
          <w:trHeight w:val="107"/>
        </w:trPr>
        <w:tc>
          <w:tcPr>
            <w:tcW w:w="709" w:type="dxa"/>
            <w:noWrap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16.38</w:t>
            </w:r>
          </w:p>
        </w:tc>
        <w:tc>
          <w:tcPr>
            <w:tcW w:w="127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концертов и концертных программ</w:t>
            </w: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Спектакль камерного ансамбля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По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конце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тов, ед.;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Количество концертов, ед.</w:t>
            </w:r>
          </w:p>
        </w:tc>
        <w:tc>
          <w:tcPr>
            <w:tcW w:w="1417" w:type="dxa"/>
            <w:hideMark/>
          </w:tcPr>
          <w:p w:rsidR="00704CC9" w:rsidRPr="00CF18C3" w:rsidRDefault="00704CC9" w:rsidP="00704CC9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ных)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конце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тов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нированного числа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конце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тов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, %</w:t>
            </w:r>
          </w:p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пальные казенные (бюджетные,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автономные) учреждения</w:t>
            </w:r>
          </w:p>
        </w:tc>
        <w:tc>
          <w:tcPr>
            <w:tcW w:w="281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053DAC" w:rsidRPr="00CF18C3" w:rsidTr="00053DAC">
        <w:trPr>
          <w:trHeight w:val="107"/>
        </w:trPr>
        <w:tc>
          <w:tcPr>
            <w:tcW w:w="709" w:type="dxa"/>
            <w:noWrap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16.39</w:t>
            </w:r>
          </w:p>
        </w:tc>
        <w:tc>
          <w:tcPr>
            <w:tcW w:w="127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концертов и концертных программ</w:t>
            </w: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Сольный ко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церт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По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конце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тов, ед.;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Количество концертов, ед.</w:t>
            </w:r>
          </w:p>
        </w:tc>
        <w:tc>
          <w:tcPr>
            <w:tcW w:w="1417" w:type="dxa"/>
            <w:hideMark/>
          </w:tcPr>
          <w:p w:rsidR="00704CC9" w:rsidRPr="00CF18C3" w:rsidRDefault="00704CC9" w:rsidP="00704CC9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ных)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конце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тов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нированного числа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конце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тов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, %</w:t>
            </w:r>
          </w:p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</w:p>
        </w:tc>
      </w:tr>
      <w:tr w:rsidR="00053DAC" w:rsidRPr="00CF18C3" w:rsidTr="00053DAC">
        <w:trPr>
          <w:trHeight w:val="3155"/>
        </w:trPr>
        <w:tc>
          <w:tcPr>
            <w:tcW w:w="709" w:type="dxa"/>
            <w:noWrap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16.40</w:t>
            </w:r>
          </w:p>
        </w:tc>
        <w:tc>
          <w:tcPr>
            <w:tcW w:w="127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Создание концертов и концертных программ</w:t>
            </w: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Концерт та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цевально-хореограф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ческих ко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лективов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По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90.02.11</w:t>
            </w:r>
          </w:p>
        </w:tc>
        <w:tc>
          <w:tcPr>
            <w:tcW w:w="1275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новых (кап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конце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тов, ед.;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Количество концертов, ед.</w:t>
            </w:r>
          </w:p>
        </w:tc>
        <w:tc>
          <w:tcPr>
            <w:tcW w:w="1417" w:type="dxa"/>
            <w:hideMark/>
          </w:tcPr>
          <w:p w:rsidR="00053DAC" w:rsidRPr="00CF18C3" w:rsidRDefault="00053DAC" w:rsidP="00053DAC">
            <w:pPr>
              <w:shd w:val="clear" w:color="auto" w:fill="FFFFFF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Доля новых (капитально-возобновле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ных) постан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вок от запл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нированного числа пост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новок, %</w:t>
            </w:r>
          </w:p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кой 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30, 39);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5, 8)</w:t>
            </w:r>
            <w:r w:rsidR="008419E3"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</w:p>
        </w:tc>
      </w:tr>
    </w:tbl>
    <w:p w:rsidR="00053DAC" w:rsidRDefault="00053DAC" w:rsidP="00053DAC">
      <w:pPr>
        <w:pStyle w:val="a8"/>
        <w:spacing w:before="120" w:after="120"/>
        <w:rPr>
          <w:b w:val="0"/>
          <w:sz w:val="28"/>
          <w:szCs w:val="28"/>
        </w:rPr>
      </w:pPr>
      <w:r w:rsidRPr="00CF18C3">
        <w:rPr>
          <w:b w:val="0"/>
          <w:sz w:val="28"/>
          <w:szCs w:val="28"/>
        </w:rPr>
        <w:t xml:space="preserve">пункт </w:t>
      </w:r>
      <w:r>
        <w:rPr>
          <w:b w:val="0"/>
          <w:sz w:val="28"/>
          <w:szCs w:val="28"/>
        </w:rPr>
        <w:t xml:space="preserve">16.42 </w:t>
      </w:r>
      <w:r w:rsidRPr="00CF18C3">
        <w:rPr>
          <w:b w:val="0"/>
          <w:sz w:val="28"/>
          <w:szCs w:val="28"/>
        </w:rPr>
        <w:t>изложить в следующей редакции:</w:t>
      </w:r>
    </w:p>
    <w:tbl>
      <w:tblPr>
        <w:tblStyle w:val="a7"/>
        <w:tblW w:w="16160" w:type="dxa"/>
        <w:tblInd w:w="-743" w:type="dxa"/>
        <w:tblLayout w:type="fixed"/>
        <w:tblLook w:val="04A0"/>
      </w:tblPr>
      <w:tblGrid>
        <w:gridCol w:w="709"/>
        <w:gridCol w:w="1276"/>
        <w:gridCol w:w="1418"/>
        <w:gridCol w:w="992"/>
        <w:gridCol w:w="992"/>
        <w:gridCol w:w="1275"/>
        <w:gridCol w:w="1134"/>
        <w:gridCol w:w="1419"/>
        <w:gridCol w:w="1417"/>
        <w:gridCol w:w="1418"/>
        <w:gridCol w:w="1294"/>
        <w:gridCol w:w="2816"/>
      </w:tblGrid>
      <w:tr w:rsidR="00053DAC" w:rsidRPr="00CF18C3" w:rsidTr="00053DAC">
        <w:trPr>
          <w:trHeight w:val="100"/>
        </w:trPr>
        <w:tc>
          <w:tcPr>
            <w:tcW w:w="709" w:type="dxa"/>
            <w:noWrap/>
            <w:hideMark/>
          </w:tcPr>
          <w:p w:rsidR="00053DAC" w:rsidRPr="00CF18C3" w:rsidRDefault="008419E3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«</w:t>
            </w:r>
            <w:r w:rsidR="00053DAC"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16.42</w:t>
            </w:r>
          </w:p>
        </w:tc>
        <w:tc>
          <w:tcPr>
            <w:tcW w:w="127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Формиров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ние, учет, изучение, обеспечение физического сохранения и безопасн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сти музе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 предм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тов, музе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 колле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ций</w:t>
            </w: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Сохранение и популяриз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ция музейных предметов  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По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91.02.10</w:t>
            </w:r>
          </w:p>
        </w:tc>
        <w:tc>
          <w:tcPr>
            <w:tcW w:w="1275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предметов, ед.</w:t>
            </w:r>
          </w:p>
        </w:tc>
        <w:tc>
          <w:tcPr>
            <w:tcW w:w="1417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-</w:t>
            </w:r>
          </w:p>
        </w:tc>
        <w:tc>
          <w:tcPr>
            <w:tcW w:w="1418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Закон Российской 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Федерации от 09.10.1992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46);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  <w:t>Закон Челяби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нской области от 28.10.2004 г.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2)</w:t>
            </w:r>
            <w:r w:rsidR="008419E3"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</w:p>
        </w:tc>
      </w:tr>
    </w:tbl>
    <w:p w:rsidR="00053DAC" w:rsidRPr="00CF18C3" w:rsidRDefault="00053DAC" w:rsidP="00053DAC">
      <w:pPr>
        <w:pStyle w:val="a8"/>
        <w:spacing w:before="120" w:after="120"/>
        <w:rPr>
          <w:rFonts w:cs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пункт </w:t>
      </w:r>
      <w:r w:rsidRPr="00CF18C3">
        <w:rPr>
          <w:b w:val="0"/>
          <w:sz w:val="28"/>
          <w:szCs w:val="28"/>
        </w:rPr>
        <w:t>16.76 изложить в следующей редакции:</w:t>
      </w:r>
    </w:p>
    <w:tbl>
      <w:tblPr>
        <w:tblStyle w:val="a7"/>
        <w:tblW w:w="16160" w:type="dxa"/>
        <w:tblInd w:w="-743" w:type="dxa"/>
        <w:tblLayout w:type="fixed"/>
        <w:tblLook w:val="04A0"/>
      </w:tblPr>
      <w:tblGrid>
        <w:gridCol w:w="709"/>
        <w:gridCol w:w="1276"/>
        <w:gridCol w:w="1418"/>
        <w:gridCol w:w="992"/>
        <w:gridCol w:w="992"/>
        <w:gridCol w:w="1275"/>
        <w:gridCol w:w="1134"/>
        <w:gridCol w:w="1419"/>
        <w:gridCol w:w="1417"/>
        <w:gridCol w:w="1418"/>
        <w:gridCol w:w="1294"/>
        <w:gridCol w:w="2816"/>
      </w:tblGrid>
      <w:tr w:rsidR="00053DAC" w:rsidRPr="00CF18C3" w:rsidTr="00053DAC">
        <w:trPr>
          <w:trHeight w:val="75"/>
        </w:trPr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:rsidR="00053DAC" w:rsidRPr="00CF18C3" w:rsidRDefault="008419E3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«</w:t>
            </w:r>
            <w:r w:rsidR="00053DAC"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16.76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Предоста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ление ко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сультацио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 и мет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дических услуг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Разработка методических документов, оказание ко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сультаций муниципал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ным музеям Челябинской области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По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дельному плану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91.02.10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(м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ная) работа бесплатная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лица, юридич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Количество разработа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ных докуме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тов, ед.;                                                               Количество проведенных консультаций, ед.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Выполнение плановых 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казателей,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область, 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ниципальные образования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Областные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венные бюджетные (казенные) учреждения, муниц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пальные казенные (бюджетные, автономные) учреждения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hideMark/>
          </w:tcPr>
          <w:p w:rsidR="00053DAC" w:rsidRPr="00CF18C3" w:rsidRDefault="00053DAC" w:rsidP="00053DA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Закон Российской Федерации от 09.10.1992 г. № 3612-1 «О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новы законодательства Росси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й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федерации о культуре» (ст. 40);                                                                       Закон Челябинской области от 28.10.2004 г. № 296-ЗО «О де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тельности в сфере культуры на территории Челябинской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ласти» (ст. 2)</w:t>
            </w: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»</w:t>
            </w:r>
          </w:p>
        </w:tc>
      </w:tr>
    </w:tbl>
    <w:p w:rsidR="0089348C" w:rsidRPr="00CF18C3" w:rsidRDefault="00053DAC" w:rsidP="00ED40A3">
      <w:pPr>
        <w:spacing w:before="120" w:after="120"/>
        <w:ind w:firstLine="709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п</w:t>
      </w:r>
      <w:r w:rsidR="0089348C" w:rsidRPr="00CF18C3">
        <w:rPr>
          <w:rFonts w:cs="Times New Roman"/>
          <w:b w:val="0"/>
          <w:sz w:val="28"/>
          <w:szCs w:val="28"/>
        </w:rPr>
        <w:t>ункт</w:t>
      </w:r>
      <w:r w:rsidR="002917E4" w:rsidRPr="00CF18C3">
        <w:rPr>
          <w:rFonts w:cs="Times New Roman"/>
          <w:b w:val="0"/>
          <w:sz w:val="28"/>
          <w:szCs w:val="28"/>
        </w:rPr>
        <w:t>ы</w:t>
      </w:r>
      <w:r w:rsidR="0089348C" w:rsidRPr="00CF18C3">
        <w:rPr>
          <w:rFonts w:cs="Times New Roman"/>
          <w:b w:val="0"/>
          <w:sz w:val="28"/>
          <w:szCs w:val="28"/>
        </w:rPr>
        <w:t xml:space="preserve"> 16.29</w:t>
      </w:r>
      <w:r w:rsidR="002917E4" w:rsidRPr="00CF18C3">
        <w:rPr>
          <w:rFonts w:cs="Times New Roman"/>
          <w:b w:val="0"/>
          <w:sz w:val="28"/>
          <w:szCs w:val="28"/>
        </w:rPr>
        <w:t xml:space="preserve"> и 16.62</w:t>
      </w:r>
      <w:r w:rsidR="0089348C" w:rsidRPr="00CF18C3">
        <w:rPr>
          <w:rFonts w:cs="Times New Roman"/>
          <w:b w:val="0"/>
          <w:sz w:val="28"/>
          <w:szCs w:val="28"/>
        </w:rPr>
        <w:t xml:space="preserve"> исключить. </w:t>
      </w:r>
    </w:p>
    <w:p w:rsidR="005A6CF9" w:rsidRPr="00CF18C3" w:rsidRDefault="00B842D2" w:rsidP="00B842D2">
      <w:pPr>
        <w:pStyle w:val="a8"/>
        <w:numPr>
          <w:ilvl w:val="0"/>
          <w:numId w:val="27"/>
        </w:numPr>
        <w:tabs>
          <w:tab w:val="left" w:pos="1134"/>
        </w:tabs>
        <w:spacing w:before="120" w:after="120"/>
        <w:rPr>
          <w:rFonts w:cs="Times New Roman"/>
          <w:b w:val="0"/>
          <w:sz w:val="28"/>
          <w:szCs w:val="28"/>
        </w:rPr>
      </w:pPr>
      <w:r w:rsidRPr="00CF18C3">
        <w:rPr>
          <w:rFonts w:cs="Times New Roman"/>
          <w:b w:val="0"/>
          <w:sz w:val="28"/>
          <w:szCs w:val="28"/>
        </w:rPr>
        <w:t xml:space="preserve">Дополнить региональный </w:t>
      </w:r>
      <w:r w:rsidRPr="00CF18C3">
        <w:rPr>
          <w:b w:val="0"/>
          <w:sz w:val="28"/>
          <w:szCs w:val="28"/>
        </w:rPr>
        <w:t xml:space="preserve">перечень (классификатор) государственных (муниципальных) услуг и работ </w:t>
      </w:r>
      <w:r w:rsidRPr="00CF18C3">
        <w:rPr>
          <w:b w:val="0"/>
          <w:sz w:val="28"/>
          <w:szCs w:val="28"/>
        </w:rPr>
        <w:br/>
        <w:t>разделом 19. «Обеспечение деятельности мировых судей» следующего содержания:</w:t>
      </w:r>
    </w:p>
    <w:tbl>
      <w:tblPr>
        <w:tblStyle w:val="a7"/>
        <w:tblW w:w="16160" w:type="dxa"/>
        <w:tblInd w:w="-743" w:type="dxa"/>
        <w:tblLayout w:type="fixed"/>
        <w:tblLook w:val="04A0"/>
      </w:tblPr>
      <w:tblGrid>
        <w:gridCol w:w="709"/>
        <w:gridCol w:w="1276"/>
        <w:gridCol w:w="1418"/>
        <w:gridCol w:w="992"/>
        <w:gridCol w:w="992"/>
        <w:gridCol w:w="1275"/>
        <w:gridCol w:w="1134"/>
        <w:gridCol w:w="1419"/>
        <w:gridCol w:w="1417"/>
        <w:gridCol w:w="1418"/>
        <w:gridCol w:w="1275"/>
        <w:gridCol w:w="2835"/>
      </w:tblGrid>
      <w:tr w:rsidR="00B842D2" w:rsidRPr="00CF18C3" w:rsidTr="00F32ACF">
        <w:trPr>
          <w:trHeight w:val="707"/>
        </w:trPr>
        <w:tc>
          <w:tcPr>
            <w:tcW w:w="709" w:type="dxa"/>
          </w:tcPr>
          <w:p w:rsidR="00B842D2" w:rsidRPr="00CF18C3" w:rsidRDefault="00B842D2" w:rsidP="00B842D2">
            <w:pPr>
              <w:jc w:val="center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«19.1.</w:t>
            </w:r>
          </w:p>
        </w:tc>
        <w:tc>
          <w:tcPr>
            <w:tcW w:w="1276" w:type="dxa"/>
          </w:tcPr>
          <w:p w:rsidR="00B842D2" w:rsidRPr="00CF18C3" w:rsidRDefault="00B842D2" w:rsidP="00B842D2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Уборка 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мещений судебных участков мировых судей Чел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бинской области</w:t>
            </w:r>
          </w:p>
        </w:tc>
        <w:tc>
          <w:tcPr>
            <w:tcW w:w="1418" w:type="dxa"/>
          </w:tcPr>
          <w:p w:rsidR="00B842D2" w:rsidRPr="00CF18C3" w:rsidRDefault="00B842D2" w:rsidP="00B842D2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Комплексное содержание в чистоте 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мещений 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дебных учас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ков мировых судей Чел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бинской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ласти</w:t>
            </w:r>
          </w:p>
        </w:tc>
        <w:tc>
          <w:tcPr>
            <w:tcW w:w="992" w:type="dxa"/>
          </w:tcPr>
          <w:p w:rsidR="00B842D2" w:rsidRPr="00CF18C3" w:rsidRDefault="00B842D2" w:rsidP="00B842D2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Пост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янно</w:t>
            </w:r>
          </w:p>
        </w:tc>
        <w:tc>
          <w:tcPr>
            <w:tcW w:w="992" w:type="dxa"/>
          </w:tcPr>
          <w:p w:rsidR="00B842D2" w:rsidRPr="00CF18C3" w:rsidRDefault="00B842D2" w:rsidP="00B842D2">
            <w:pPr>
              <w:jc w:val="center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81.21.10</w:t>
            </w:r>
          </w:p>
        </w:tc>
        <w:tc>
          <w:tcPr>
            <w:tcW w:w="1275" w:type="dxa"/>
          </w:tcPr>
          <w:p w:rsidR="00B842D2" w:rsidRPr="00CF18C3" w:rsidRDefault="00B842D2" w:rsidP="00B842D2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усл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га беспла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</w:t>
            </w:r>
          </w:p>
        </w:tc>
        <w:tc>
          <w:tcPr>
            <w:tcW w:w="1134" w:type="dxa"/>
          </w:tcPr>
          <w:p w:rsidR="00B842D2" w:rsidRPr="00CF18C3" w:rsidRDefault="00B842D2" w:rsidP="00B842D2">
            <w:pPr>
              <w:autoSpaceDE w:val="0"/>
              <w:autoSpaceDN w:val="0"/>
              <w:adjustRightInd w:val="0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лица, юридич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лица, в интер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сах общ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ства</w:t>
            </w:r>
          </w:p>
          <w:p w:rsidR="00B842D2" w:rsidRPr="00CF18C3" w:rsidRDefault="00B842D2" w:rsidP="00B842D2">
            <w:pPr>
              <w:jc w:val="center"/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9" w:type="dxa"/>
          </w:tcPr>
          <w:p w:rsidR="00B842D2" w:rsidRPr="00CF18C3" w:rsidRDefault="00B842D2" w:rsidP="00B842D2">
            <w:pPr>
              <w:autoSpaceDE w:val="0"/>
              <w:autoSpaceDN w:val="0"/>
              <w:adjustRightInd w:val="0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Площадь 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мещений, кв. м;</w:t>
            </w:r>
          </w:p>
          <w:p w:rsidR="00B842D2" w:rsidRPr="00CF18C3" w:rsidRDefault="00B842D2" w:rsidP="00B842D2">
            <w:pPr>
              <w:autoSpaceDE w:val="0"/>
              <w:autoSpaceDN w:val="0"/>
              <w:adjustRightInd w:val="0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Количество помещений, занимаемых мировыми судьями </w:t>
            </w:r>
            <w:proofErr w:type="gramStart"/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</w:t>
            </w:r>
            <w:proofErr w:type="gramEnd"/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. Челябинска и Челябинской области, на которых пр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водится убо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ка, ед.</w:t>
            </w:r>
          </w:p>
          <w:p w:rsidR="00B842D2" w:rsidRPr="00CF18C3" w:rsidRDefault="00B842D2" w:rsidP="00B842D2">
            <w:pPr>
              <w:autoSpaceDE w:val="0"/>
              <w:autoSpaceDN w:val="0"/>
              <w:adjustRightInd w:val="0"/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7" w:type="dxa"/>
          </w:tcPr>
          <w:p w:rsidR="00B842D2" w:rsidRPr="00CF18C3" w:rsidRDefault="00B842D2" w:rsidP="00B842D2">
            <w:pPr>
              <w:autoSpaceDE w:val="0"/>
              <w:autoSpaceDN w:val="0"/>
              <w:adjustRightInd w:val="0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Выполнение работ по уборке пом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щений</w:t>
            </w:r>
            <w:proofErr w:type="gramStart"/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, %;</w:t>
            </w:r>
            <w:proofErr w:type="gramEnd"/>
          </w:p>
          <w:p w:rsidR="00B842D2" w:rsidRPr="00CF18C3" w:rsidRDefault="00B842D2" w:rsidP="00B842D2">
            <w:pPr>
              <w:autoSpaceDE w:val="0"/>
              <w:autoSpaceDN w:val="0"/>
              <w:adjustRightInd w:val="0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Соблюдение сроков 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ы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полнения 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бот, %</w:t>
            </w:r>
          </w:p>
          <w:p w:rsidR="00B842D2" w:rsidRPr="00CF18C3" w:rsidRDefault="00B842D2" w:rsidP="00B842D2">
            <w:pPr>
              <w:autoSpaceDE w:val="0"/>
              <w:autoSpaceDN w:val="0"/>
              <w:adjustRightInd w:val="0"/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</w:tcPr>
          <w:p w:rsidR="00B842D2" w:rsidRPr="00CF18C3" w:rsidRDefault="00B842D2" w:rsidP="00B842D2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Челябинская область</w:t>
            </w:r>
          </w:p>
        </w:tc>
        <w:tc>
          <w:tcPr>
            <w:tcW w:w="1275" w:type="dxa"/>
          </w:tcPr>
          <w:p w:rsidR="00B842D2" w:rsidRPr="00CF18C3" w:rsidRDefault="00B842D2" w:rsidP="00B842D2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Областное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венное к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зенное 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реждение</w:t>
            </w:r>
          </w:p>
        </w:tc>
        <w:tc>
          <w:tcPr>
            <w:tcW w:w="2835" w:type="dxa"/>
          </w:tcPr>
          <w:p w:rsidR="00B842D2" w:rsidRPr="00CF18C3" w:rsidRDefault="00B842D2" w:rsidP="00B842D2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Федеральный закона от 17.12.1998 г. № 188-ФЗ «О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ровых судьях в Российской Федерации» (ст. 10);</w:t>
            </w:r>
          </w:p>
          <w:p w:rsidR="00B842D2" w:rsidRPr="00CF18C3" w:rsidRDefault="007C0747" w:rsidP="00B842D2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Закон</w:t>
            </w:r>
            <w:r w:rsidR="00B842D2"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Челябинской области от 13.09.2000 г. № 137-ЗО  «О порядке назначения и деятел</w:t>
            </w:r>
            <w:r w:rsidR="00B842D2"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="00B842D2"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ности мировых судей Челяби</w:t>
            </w:r>
            <w:r w:rsidR="00B842D2"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="00B842D2"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области» (ст. 16);</w:t>
            </w:r>
          </w:p>
          <w:p w:rsidR="00ED40A3" w:rsidRPr="00704CC9" w:rsidRDefault="00B842D2" w:rsidP="00ED40A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Устав </w:t>
            </w:r>
            <w:r w:rsidR="00ED40A3"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государственного казе</w:t>
            </w:r>
            <w:r w:rsidR="00ED40A3"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="00ED40A3"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ного учреждения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«Центр о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служи</w:t>
            </w:r>
            <w:r w:rsidR="00ED40A3"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ва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ния мировых судей Челя</w:t>
            </w:r>
            <w:r w:rsidR="00ED40A3"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бинс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кой области», утве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жденный  приказом Главного управления юстиции Челяби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ской области от 25.07.2018 г. </w:t>
            </w:r>
          </w:p>
          <w:p w:rsidR="00B842D2" w:rsidRPr="00CF18C3" w:rsidRDefault="00B842D2" w:rsidP="00704CC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№ 65-о</w:t>
            </w:r>
            <w:r w:rsidR="00704CC9"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«О создании государс</w:t>
            </w:r>
            <w:r w:rsidR="00704CC9"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="00704CC9"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венного казенного учреждения «Центр обслуживания мировых судей Челябинской области» </w:t>
            </w:r>
            <w:r w:rsidR="00704CC9">
              <w:rPr>
                <w:rFonts w:cs="Times New Roman"/>
                <w:b w:val="0"/>
                <w:color w:val="000000"/>
                <w:sz w:val="19"/>
                <w:szCs w:val="19"/>
              </w:rPr>
              <w:br/>
            </w:r>
            <w:r w:rsidR="00704CC9"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(п.</w:t>
            </w:r>
            <w:r w:rsidR="00704CC9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</w:t>
            </w:r>
            <w:r w:rsidR="00704CC9"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2,3 раздела 2)</w:t>
            </w:r>
          </w:p>
        </w:tc>
      </w:tr>
      <w:tr w:rsidR="00DF3A63" w:rsidRPr="00E4124F" w:rsidTr="00DF3A63">
        <w:trPr>
          <w:trHeight w:val="125"/>
        </w:trPr>
        <w:tc>
          <w:tcPr>
            <w:tcW w:w="709" w:type="dxa"/>
          </w:tcPr>
          <w:p w:rsidR="00DF3A63" w:rsidRPr="00CF18C3" w:rsidRDefault="00ED40A3" w:rsidP="00DF3A63">
            <w:pPr>
              <w:rPr>
                <w:b w:val="0"/>
                <w:color w:val="000000"/>
                <w:sz w:val="19"/>
                <w:szCs w:val="19"/>
              </w:rPr>
            </w:pPr>
            <w:r w:rsidRPr="00CF18C3">
              <w:rPr>
                <w:b w:val="0"/>
                <w:color w:val="000000"/>
                <w:sz w:val="19"/>
                <w:szCs w:val="19"/>
              </w:rPr>
              <w:t>19</w:t>
            </w:r>
            <w:r w:rsidR="00DF3A63" w:rsidRPr="00CF18C3">
              <w:rPr>
                <w:b w:val="0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276" w:type="dxa"/>
          </w:tcPr>
          <w:p w:rsidR="00DF3A63" w:rsidRPr="00CF18C3" w:rsidRDefault="00B842D2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Охрана п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мещений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судебных участков мировых судей Чел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бинской области</w:t>
            </w:r>
          </w:p>
        </w:tc>
        <w:tc>
          <w:tcPr>
            <w:tcW w:w="1418" w:type="dxa"/>
          </w:tcPr>
          <w:p w:rsidR="00DF3A63" w:rsidRPr="00CF18C3" w:rsidRDefault="00B842D2">
            <w:pPr>
              <w:spacing w:after="240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 xml:space="preserve">Обеспечение мероприятий,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направленных на охрану судебных уч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стков мир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вых судей Челябинской области те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х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ническими средствами охранно-пожарной сигнализации</w:t>
            </w:r>
            <w:r w:rsidRPr="00CF18C3">
              <w:rPr>
                <w:rFonts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</w:tcPr>
          <w:p w:rsidR="00DF3A63" w:rsidRPr="00CF18C3" w:rsidRDefault="00B842D2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Пост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янно</w:t>
            </w:r>
          </w:p>
        </w:tc>
        <w:tc>
          <w:tcPr>
            <w:tcW w:w="992" w:type="dxa"/>
          </w:tcPr>
          <w:p w:rsidR="00DF3A63" w:rsidRPr="00CF18C3" w:rsidRDefault="00404917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80.10.12</w:t>
            </w:r>
          </w:p>
          <w:p w:rsidR="00404917" w:rsidRPr="00CF18C3" w:rsidRDefault="00404917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80.20.10</w:t>
            </w:r>
          </w:p>
        </w:tc>
        <w:tc>
          <w:tcPr>
            <w:tcW w:w="1275" w:type="dxa"/>
          </w:tcPr>
          <w:p w:rsidR="00DF3A63" w:rsidRPr="00CF18C3" w:rsidRDefault="00B842D2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венная усл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га беспла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ная</w:t>
            </w:r>
          </w:p>
        </w:tc>
        <w:tc>
          <w:tcPr>
            <w:tcW w:w="1134" w:type="dxa"/>
          </w:tcPr>
          <w:p w:rsidR="00404917" w:rsidRPr="00CF18C3" w:rsidRDefault="00404917" w:rsidP="00404917">
            <w:pPr>
              <w:autoSpaceDE w:val="0"/>
              <w:autoSpaceDN w:val="0"/>
              <w:adjustRightInd w:val="0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Физич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ские лица,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юридич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ские лица, в интер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сах общ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ства</w:t>
            </w:r>
          </w:p>
          <w:p w:rsidR="00DF3A63" w:rsidRPr="00CF18C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9" w:type="dxa"/>
          </w:tcPr>
          <w:p w:rsidR="00404917" w:rsidRPr="00CF18C3" w:rsidRDefault="00404917" w:rsidP="00404917">
            <w:pPr>
              <w:autoSpaceDE w:val="0"/>
              <w:autoSpaceDN w:val="0"/>
              <w:adjustRightInd w:val="0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 xml:space="preserve">Количество помещений, 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 xml:space="preserve">занимаемых мировыми судьями </w:t>
            </w:r>
            <w:proofErr w:type="gramStart"/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г</w:t>
            </w:r>
            <w:proofErr w:type="gramEnd"/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. Челябинска и Челябинской области, на которых ос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ществляется охрана, ед.</w:t>
            </w:r>
          </w:p>
          <w:p w:rsidR="00DF3A63" w:rsidRPr="00CF18C3" w:rsidRDefault="00DF3A63" w:rsidP="00D9075C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7" w:type="dxa"/>
          </w:tcPr>
          <w:p w:rsidR="00404917" w:rsidRPr="00CF18C3" w:rsidRDefault="00404917" w:rsidP="00404917">
            <w:pPr>
              <w:autoSpaceDE w:val="0"/>
              <w:autoSpaceDN w:val="0"/>
              <w:adjustRightInd w:val="0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Выполнение работ по о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х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ране помещ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е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ний</w:t>
            </w:r>
            <w:proofErr w:type="gramStart"/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, %;</w:t>
            </w:r>
            <w:proofErr w:type="gramEnd"/>
          </w:p>
          <w:p w:rsidR="00404917" w:rsidRPr="00CF18C3" w:rsidRDefault="00404917" w:rsidP="00404917">
            <w:pPr>
              <w:autoSpaceDE w:val="0"/>
              <w:autoSpaceDN w:val="0"/>
              <w:adjustRightInd w:val="0"/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Соблюдение сроков в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ы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полнения р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бот, %</w:t>
            </w:r>
          </w:p>
          <w:p w:rsidR="00DF3A63" w:rsidRPr="00CF18C3" w:rsidRDefault="00DF3A63" w:rsidP="00C9417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</w:tcPr>
          <w:p w:rsidR="00DF3A63" w:rsidRPr="00CF18C3" w:rsidRDefault="00DF3A6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Челябинская область</w:t>
            </w:r>
          </w:p>
        </w:tc>
        <w:tc>
          <w:tcPr>
            <w:tcW w:w="1275" w:type="dxa"/>
          </w:tcPr>
          <w:p w:rsidR="00DF3A63" w:rsidRPr="00CF18C3" w:rsidRDefault="00404917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Областное государс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венное к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а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зенное у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ч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реждение</w:t>
            </w:r>
          </w:p>
        </w:tc>
        <w:tc>
          <w:tcPr>
            <w:tcW w:w="2835" w:type="dxa"/>
          </w:tcPr>
          <w:p w:rsidR="00B842D2" w:rsidRPr="00CF18C3" w:rsidRDefault="00B842D2" w:rsidP="00B842D2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Федеральный закона от 17.12.1998 г. № 188-ФЗ «О м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и</w:t>
            </w:r>
            <w:r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lastRenderedPageBreak/>
              <w:t>ровых судьях в Российской Федерации» (ст. 10);</w:t>
            </w:r>
          </w:p>
          <w:p w:rsidR="00B842D2" w:rsidRPr="00CF18C3" w:rsidRDefault="007C0747" w:rsidP="00B842D2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>
              <w:rPr>
                <w:rFonts w:cs="Times New Roman"/>
                <w:b w:val="0"/>
                <w:color w:val="000000"/>
                <w:sz w:val="19"/>
                <w:szCs w:val="19"/>
              </w:rPr>
              <w:t>Закон</w:t>
            </w:r>
            <w:r w:rsidR="00B842D2"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 Челябинской области от 13.09.2000 г. № 137-ЗО  «О порядке назначения и деятел</w:t>
            </w:r>
            <w:r w:rsidR="00B842D2"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ь</w:t>
            </w:r>
            <w:r w:rsidR="00B842D2"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ности мировых судей Челяби</w:t>
            </w:r>
            <w:r w:rsidR="00B842D2"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="00B842D2" w:rsidRPr="00CF18C3">
              <w:rPr>
                <w:rFonts w:cs="Times New Roman"/>
                <w:b w:val="0"/>
                <w:color w:val="000000"/>
                <w:sz w:val="19"/>
                <w:szCs w:val="19"/>
              </w:rPr>
              <w:t>ской области» (ст. 16);</w:t>
            </w:r>
          </w:p>
          <w:p w:rsidR="00ED40A3" w:rsidRPr="00704CC9" w:rsidRDefault="00ED40A3" w:rsidP="00ED40A3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Устав государственного казе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ного учреждения «Центр о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б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служивания мировых судей Челябинской области», утве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р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жденный  приказом Главного управления юстиции Челяби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н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 xml:space="preserve">ской области от 25.07.2018 г. </w:t>
            </w:r>
          </w:p>
          <w:p w:rsidR="00DF3A63" w:rsidRPr="00CF18C3" w:rsidRDefault="00704CC9" w:rsidP="00704CC9">
            <w:pPr>
              <w:rPr>
                <w:rFonts w:cs="Times New Roman"/>
                <w:b w:val="0"/>
                <w:color w:val="000000"/>
                <w:sz w:val="19"/>
                <w:szCs w:val="19"/>
              </w:rPr>
            </w:pP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№ 65-о «О создании государс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т</w:t>
            </w:r>
            <w:r w:rsidRPr="00704CC9">
              <w:rPr>
                <w:rFonts w:cs="Times New Roman"/>
                <w:b w:val="0"/>
                <w:color w:val="000000"/>
                <w:sz w:val="19"/>
                <w:szCs w:val="19"/>
              </w:rPr>
              <w:t>венного казенного учреждения «Центр обслуживания мировых судей Челябинской области» (п.12,13 раздела 2)»</w:t>
            </w:r>
          </w:p>
        </w:tc>
      </w:tr>
    </w:tbl>
    <w:p w:rsidR="00D236E9" w:rsidRPr="00971EFB" w:rsidRDefault="00D236E9" w:rsidP="00971EFB">
      <w:pPr>
        <w:tabs>
          <w:tab w:val="left" w:pos="1134"/>
        </w:tabs>
        <w:spacing w:before="120"/>
        <w:jc w:val="both"/>
        <w:rPr>
          <w:b w:val="0"/>
          <w:sz w:val="28"/>
          <w:szCs w:val="28"/>
        </w:rPr>
      </w:pPr>
    </w:p>
    <w:sectPr w:rsidR="00D236E9" w:rsidRPr="00971EFB" w:rsidSect="007D65CA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B64" w:rsidRDefault="00C94B64" w:rsidP="005232D8">
      <w:r>
        <w:separator/>
      </w:r>
    </w:p>
  </w:endnote>
  <w:endnote w:type="continuationSeparator" w:id="0">
    <w:p w:rsidR="00C94B64" w:rsidRDefault="00C94B64" w:rsidP="00523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B64" w:rsidRDefault="00C94B64" w:rsidP="005232D8">
      <w:r>
        <w:separator/>
      </w:r>
    </w:p>
  </w:footnote>
  <w:footnote w:type="continuationSeparator" w:id="0">
    <w:p w:rsidR="00C94B64" w:rsidRDefault="00C94B64" w:rsidP="005232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6359"/>
      <w:docPartObj>
        <w:docPartGallery w:val="Page Numbers (Top of Page)"/>
        <w:docPartUnique/>
      </w:docPartObj>
    </w:sdtPr>
    <w:sdtEndPr>
      <w:rPr>
        <w:b w:val="0"/>
        <w:sz w:val="24"/>
        <w:szCs w:val="24"/>
      </w:rPr>
    </w:sdtEndPr>
    <w:sdtContent>
      <w:p w:rsidR="00C94B64" w:rsidRPr="005232D8" w:rsidRDefault="00C94B64" w:rsidP="005232D8">
        <w:pPr>
          <w:pStyle w:val="ad"/>
          <w:jc w:val="center"/>
          <w:rPr>
            <w:b w:val="0"/>
            <w:sz w:val="24"/>
            <w:szCs w:val="24"/>
          </w:rPr>
        </w:pPr>
        <w:r w:rsidRPr="005232D8">
          <w:rPr>
            <w:b w:val="0"/>
            <w:sz w:val="24"/>
            <w:szCs w:val="24"/>
          </w:rPr>
          <w:fldChar w:fldCharType="begin"/>
        </w:r>
        <w:r w:rsidRPr="005232D8">
          <w:rPr>
            <w:b w:val="0"/>
            <w:sz w:val="24"/>
            <w:szCs w:val="24"/>
          </w:rPr>
          <w:instrText xml:space="preserve"> PAGE   \* MERGEFORMAT </w:instrText>
        </w:r>
        <w:r w:rsidRPr="005232D8">
          <w:rPr>
            <w:b w:val="0"/>
            <w:sz w:val="24"/>
            <w:szCs w:val="24"/>
          </w:rPr>
          <w:fldChar w:fldCharType="separate"/>
        </w:r>
        <w:r w:rsidR="00A81862">
          <w:rPr>
            <w:b w:val="0"/>
            <w:noProof/>
            <w:sz w:val="24"/>
            <w:szCs w:val="24"/>
          </w:rPr>
          <w:t>2</w:t>
        </w:r>
        <w:r w:rsidRPr="005232D8">
          <w:rPr>
            <w:b w:val="0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5E6E"/>
    <w:multiLevelType w:val="hybridMultilevel"/>
    <w:tmpl w:val="D29C6424"/>
    <w:lvl w:ilvl="0" w:tplc="62F4B6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462B3A"/>
    <w:multiLevelType w:val="hybridMultilevel"/>
    <w:tmpl w:val="CF08264A"/>
    <w:lvl w:ilvl="0" w:tplc="34C26D8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C5D2A"/>
    <w:multiLevelType w:val="hybridMultilevel"/>
    <w:tmpl w:val="D29C6424"/>
    <w:lvl w:ilvl="0" w:tplc="62F4B6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5F83872"/>
    <w:multiLevelType w:val="multilevel"/>
    <w:tmpl w:val="7D5A64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C7337"/>
    <w:multiLevelType w:val="hybridMultilevel"/>
    <w:tmpl w:val="7D5A6446"/>
    <w:lvl w:ilvl="0" w:tplc="18641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3C6C8F"/>
    <w:multiLevelType w:val="hybridMultilevel"/>
    <w:tmpl w:val="D29C6424"/>
    <w:lvl w:ilvl="0" w:tplc="62F4B6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0A9A6566"/>
    <w:multiLevelType w:val="hybridMultilevel"/>
    <w:tmpl w:val="D29C6424"/>
    <w:lvl w:ilvl="0" w:tplc="62F4B6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0F9B5FCB"/>
    <w:multiLevelType w:val="hybridMultilevel"/>
    <w:tmpl w:val="F6F6ECDE"/>
    <w:lvl w:ilvl="0" w:tplc="2DC8A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996F68"/>
    <w:multiLevelType w:val="hybridMultilevel"/>
    <w:tmpl w:val="7E60C994"/>
    <w:lvl w:ilvl="0" w:tplc="C96E2274">
      <w:start w:val="1"/>
      <w:numFmt w:val="decimal"/>
      <w:lvlText w:val="%1."/>
      <w:lvlJc w:val="left"/>
      <w:pPr>
        <w:tabs>
          <w:tab w:val="num" w:pos="709"/>
        </w:tabs>
        <w:ind w:left="709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1DD6ED5"/>
    <w:multiLevelType w:val="hybridMultilevel"/>
    <w:tmpl w:val="CB18FB7C"/>
    <w:lvl w:ilvl="0" w:tplc="8D4623E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>
    <w:nsid w:val="15AB7843"/>
    <w:multiLevelType w:val="hybridMultilevel"/>
    <w:tmpl w:val="93FA6232"/>
    <w:lvl w:ilvl="0" w:tplc="90D81A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5E23A88"/>
    <w:multiLevelType w:val="hybridMultilevel"/>
    <w:tmpl w:val="7D242F04"/>
    <w:lvl w:ilvl="0" w:tplc="87C659B2">
      <w:start w:val="1"/>
      <w:numFmt w:val="decimal"/>
      <w:lvlText w:val="%1."/>
      <w:lvlJc w:val="left"/>
      <w:pPr>
        <w:ind w:left="1065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7F24EB5"/>
    <w:multiLevelType w:val="hybridMultilevel"/>
    <w:tmpl w:val="F6F6ECDE"/>
    <w:lvl w:ilvl="0" w:tplc="2DC8A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B05846"/>
    <w:multiLevelType w:val="hybridMultilevel"/>
    <w:tmpl w:val="522840DA"/>
    <w:lvl w:ilvl="0" w:tplc="DB7844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D8C2FAB"/>
    <w:multiLevelType w:val="hybridMultilevel"/>
    <w:tmpl w:val="CB18FB7C"/>
    <w:lvl w:ilvl="0" w:tplc="8D4623E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>
    <w:nsid w:val="27022D38"/>
    <w:multiLevelType w:val="hybridMultilevel"/>
    <w:tmpl w:val="F6F6ECDE"/>
    <w:lvl w:ilvl="0" w:tplc="2DC8A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EF0E96"/>
    <w:multiLevelType w:val="hybridMultilevel"/>
    <w:tmpl w:val="271CB2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924CAC"/>
    <w:multiLevelType w:val="hybridMultilevel"/>
    <w:tmpl w:val="F6F6ECDE"/>
    <w:lvl w:ilvl="0" w:tplc="2DC8A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63106F"/>
    <w:multiLevelType w:val="hybridMultilevel"/>
    <w:tmpl w:val="CA2A68A0"/>
    <w:lvl w:ilvl="0" w:tplc="CE06593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64E66"/>
    <w:multiLevelType w:val="hybridMultilevel"/>
    <w:tmpl w:val="8E5E1272"/>
    <w:lvl w:ilvl="0" w:tplc="3D7AEF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55829DF"/>
    <w:multiLevelType w:val="hybridMultilevel"/>
    <w:tmpl w:val="F6F6ECDE"/>
    <w:lvl w:ilvl="0" w:tplc="2DC8A2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8D32B00"/>
    <w:multiLevelType w:val="multilevel"/>
    <w:tmpl w:val="0400D1D4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22">
    <w:nsid w:val="449F5C66"/>
    <w:multiLevelType w:val="hybridMultilevel"/>
    <w:tmpl w:val="F6F6ECDE"/>
    <w:lvl w:ilvl="0" w:tplc="2DC8A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70419D"/>
    <w:multiLevelType w:val="hybridMultilevel"/>
    <w:tmpl w:val="7E60C994"/>
    <w:lvl w:ilvl="0" w:tplc="C96E2274">
      <w:start w:val="1"/>
      <w:numFmt w:val="decimal"/>
      <w:lvlText w:val="%1."/>
      <w:lvlJc w:val="left"/>
      <w:pPr>
        <w:tabs>
          <w:tab w:val="num" w:pos="710"/>
        </w:tabs>
        <w:ind w:left="71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24">
    <w:nsid w:val="5C7B232F"/>
    <w:multiLevelType w:val="hybridMultilevel"/>
    <w:tmpl w:val="F6F6ECDE"/>
    <w:lvl w:ilvl="0" w:tplc="2DC8A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DD238F"/>
    <w:multiLevelType w:val="hybridMultilevel"/>
    <w:tmpl w:val="B32C3F4E"/>
    <w:lvl w:ilvl="0" w:tplc="90DCCB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4846742"/>
    <w:multiLevelType w:val="hybridMultilevel"/>
    <w:tmpl w:val="1A06A522"/>
    <w:lvl w:ilvl="0" w:tplc="3F2026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13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23"/>
  </w:num>
  <w:num w:numId="9">
    <w:abstractNumId w:val="4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26"/>
  </w:num>
  <w:num w:numId="15">
    <w:abstractNumId w:val="25"/>
  </w:num>
  <w:num w:numId="16">
    <w:abstractNumId w:val="11"/>
  </w:num>
  <w:num w:numId="17">
    <w:abstractNumId w:val="22"/>
  </w:num>
  <w:num w:numId="18">
    <w:abstractNumId w:val="9"/>
  </w:num>
  <w:num w:numId="19">
    <w:abstractNumId w:val="14"/>
  </w:num>
  <w:num w:numId="20">
    <w:abstractNumId w:val="16"/>
  </w:num>
  <w:num w:numId="21">
    <w:abstractNumId w:val="7"/>
  </w:num>
  <w:num w:numId="22">
    <w:abstractNumId w:val="12"/>
  </w:num>
  <w:num w:numId="23">
    <w:abstractNumId w:val="15"/>
  </w:num>
  <w:num w:numId="24">
    <w:abstractNumId w:val="20"/>
  </w:num>
  <w:num w:numId="25">
    <w:abstractNumId w:val="17"/>
  </w:num>
  <w:num w:numId="26">
    <w:abstractNumId w:val="18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36BC"/>
    <w:rsid w:val="00004C21"/>
    <w:rsid w:val="00037C57"/>
    <w:rsid w:val="0005342A"/>
    <w:rsid w:val="00053DAC"/>
    <w:rsid w:val="000545CD"/>
    <w:rsid w:val="00057A6F"/>
    <w:rsid w:val="00067D24"/>
    <w:rsid w:val="00071881"/>
    <w:rsid w:val="00074EA9"/>
    <w:rsid w:val="0009191A"/>
    <w:rsid w:val="00097825"/>
    <w:rsid w:val="000A5FBB"/>
    <w:rsid w:val="000A6902"/>
    <w:rsid w:val="000C5EF2"/>
    <w:rsid w:val="000F7A24"/>
    <w:rsid w:val="0012277E"/>
    <w:rsid w:val="00127E00"/>
    <w:rsid w:val="00157276"/>
    <w:rsid w:val="001616CB"/>
    <w:rsid w:val="00166B0B"/>
    <w:rsid w:val="00185276"/>
    <w:rsid w:val="00185458"/>
    <w:rsid w:val="001A78C3"/>
    <w:rsid w:val="001B22AB"/>
    <w:rsid w:val="001C5F73"/>
    <w:rsid w:val="001D553E"/>
    <w:rsid w:val="001E46ED"/>
    <w:rsid w:val="00203807"/>
    <w:rsid w:val="00207D24"/>
    <w:rsid w:val="0021105E"/>
    <w:rsid w:val="00213295"/>
    <w:rsid w:val="0021491A"/>
    <w:rsid w:val="00216849"/>
    <w:rsid w:val="00221249"/>
    <w:rsid w:val="00223669"/>
    <w:rsid w:val="00231F9C"/>
    <w:rsid w:val="00245D07"/>
    <w:rsid w:val="00253580"/>
    <w:rsid w:val="002572EE"/>
    <w:rsid w:val="00272D71"/>
    <w:rsid w:val="0027329D"/>
    <w:rsid w:val="002917E4"/>
    <w:rsid w:val="002B77A9"/>
    <w:rsid w:val="002C7AA2"/>
    <w:rsid w:val="002D1C9A"/>
    <w:rsid w:val="002E1F77"/>
    <w:rsid w:val="002E636B"/>
    <w:rsid w:val="00304FFC"/>
    <w:rsid w:val="003079ED"/>
    <w:rsid w:val="003165B1"/>
    <w:rsid w:val="00316E25"/>
    <w:rsid w:val="003210C4"/>
    <w:rsid w:val="00326DCD"/>
    <w:rsid w:val="00331088"/>
    <w:rsid w:val="00354ECF"/>
    <w:rsid w:val="00370C99"/>
    <w:rsid w:val="003A3663"/>
    <w:rsid w:val="003A729F"/>
    <w:rsid w:val="003B1072"/>
    <w:rsid w:val="003E484D"/>
    <w:rsid w:val="004031BE"/>
    <w:rsid w:val="00404917"/>
    <w:rsid w:val="004117B5"/>
    <w:rsid w:val="00412FD3"/>
    <w:rsid w:val="00420A4A"/>
    <w:rsid w:val="00420FCF"/>
    <w:rsid w:val="004262AA"/>
    <w:rsid w:val="00432CF1"/>
    <w:rsid w:val="004453E6"/>
    <w:rsid w:val="00450E51"/>
    <w:rsid w:val="00455F83"/>
    <w:rsid w:val="00457B63"/>
    <w:rsid w:val="004746C0"/>
    <w:rsid w:val="00480669"/>
    <w:rsid w:val="00487EB8"/>
    <w:rsid w:val="00491074"/>
    <w:rsid w:val="00492B0D"/>
    <w:rsid w:val="00494C8F"/>
    <w:rsid w:val="004A4621"/>
    <w:rsid w:val="004B6F9A"/>
    <w:rsid w:val="004C4F6F"/>
    <w:rsid w:val="004C7FD2"/>
    <w:rsid w:val="004D6AED"/>
    <w:rsid w:val="004E35FB"/>
    <w:rsid w:val="004E3C74"/>
    <w:rsid w:val="004E71EC"/>
    <w:rsid w:val="004E7336"/>
    <w:rsid w:val="004F488F"/>
    <w:rsid w:val="004F6D5C"/>
    <w:rsid w:val="005051A4"/>
    <w:rsid w:val="005102AB"/>
    <w:rsid w:val="005128E1"/>
    <w:rsid w:val="0051773D"/>
    <w:rsid w:val="005232D8"/>
    <w:rsid w:val="00535368"/>
    <w:rsid w:val="005408C4"/>
    <w:rsid w:val="00543B7F"/>
    <w:rsid w:val="00555ED7"/>
    <w:rsid w:val="005646A1"/>
    <w:rsid w:val="005676D6"/>
    <w:rsid w:val="00570525"/>
    <w:rsid w:val="005815D8"/>
    <w:rsid w:val="005931C3"/>
    <w:rsid w:val="005A6CF9"/>
    <w:rsid w:val="005B3325"/>
    <w:rsid w:val="005D42E9"/>
    <w:rsid w:val="005E239A"/>
    <w:rsid w:val="005E5EF2"/>
    <w:rsid w:val="005E7C93"/>
    <w:rsid w:val="005F089F"/>
    <w:rsid w:val="005F5230"/>
    <w:rsid w:val="005F6CF2"/>
    <w:rsid w:val="00606B2B"/>
    <w:rsid w:val="00621A29"/>
    <w:rsid w:val="00631635"/>
    <w:rsid w:val="00645F6F"/>
    <w:rsid w:val="006535A6"/>
    <w:rsid w:val="00655AE0"/>
    <w:rsid w:val="006842D4"/>
    <w:rsid w:val="0069108F"/>
    <w:rsid w:val="006A4073"/>
    <w:rsid w:val="006A6449"/>
    <w:rsid w:val="006B5417"/>
    <w:rsid w:val="006D684C"/>
    <w:rsid w:val="006F0C0E"/>
    <w:rsid w:val="00704CC9"/>
    <w:rsid w:val="007050C8"/>
    <w:rsid w:val="0071472B"/>
    <w:rsid w:val="0072139E"/>
    <w:rsid w:val="00726443"/>
    <w:rsid w:val="00740629"/>
    <w:rsid w:val="007511E5"/>
    <w:rsid w:val="00763D60"/>
    <w:rsid w:val="00765C19"/>
    <w:rsid w:val="00772470"/>
    <w:rsid w:val="007C0747"/>
    <w:rsid w:val="007C43CC"/>
    <w:rsid w:val="007C4775"/>
    <w:rsid w:val="007D65CA"/>
    <w:rsid w:val="007D7836"/>
    <w:rsid w:val="007E36BC"/>
    <w:rsid w:val="007E706D"/>
    <w:rsid w:val="007F1B93"/>
    <w:rsid w:val="007F1B96"/>
    <w:rsid w:val="0081526A"/>
    <w:rsid w:val="00817927"/>
    <w:rsid w:val="0082551A"/>
    <w:rsid w:val="008419E3"/>
    <w:rsid w:val="00843AB7"/>
    <w:rsid w:val="00853D81"/>
    <w:rsid w:val="008660F8"/>
    <w:rsid w:val="00874439"/>
    <w:rsid w:val="0087524E"/>
    <w:rsid w:val="00876615"/>
    <w:rsid w:val="008849CE"/>
    <w:rsid w:val="0089348C"/>
    <w:rsid w:val="00896C46"/>
    <w:rsid w:val="008A4703"/>
    <w:rsid w:val="008A7062"/>
    <w:rsid w:val="008D236F"/>
    <w:rsid w:val="008E1FC4"/>
    <w:rsid w:val="008E3592"/>
    <w:rsid w:val="008E596C"/>
    <w:rsid w:val="0091375D"/>
    <w:rsid w:val="009303BD"/>
    <w:rsid w:val="00967891"/>
    <w:rsid w:val="00971EFB"/>
    <w:rsid w:val="009849EB"/>
    <w:rsid w:val="009A27B8"/>
    <w:rsid w:val="009C419E"/>
    <w:rsid w:val="009C73DC"/>
    <w:rsid w:val="009D45AE"/>
    <w:rsid w:val="00A40B78"/>
    <w:rsid w:val="00A63120"/>
    <w:rsid w:val="00A65940"/>
    <w:rsid w:val="00A718E3"/>
    <w:rsid w:val="00A72E93"/>
    <w:rsid w:val="00A81862"/>
    <w:rsid w:val="00A85BDC"/>
    <w:rsid w:val="00A85FBD"/>
    <w:rsid w:val="00A96AFD"/>
    <w:rsid w:val="00AA2BC6"/>
    <w:rsid w:val="00AA78A3"/>
    <w:rsid w:val="00AB0ADE"/>
    <w:rsid w:val="00AD5EFE"/>
    <w:rsid w:val="00AF318C"/>
    <w:rsid w:val="00AF763F"/>
    <w:rsid w:val="00B13847"/>
    <w:rsid w:val="00B230B2"/>
    <w:rsid w:val="00B33A39"/>
    <w:rsid w:val="00B379DE"/>
    <w:rsid w:val="00B6026A"/>
    <w:rsid w:val="00B617BC"/>
    <w:rsid w:val="00B63E72"/>
    <w:rsid w:val="00B73496"/>
    <w:rsid w:val="00B842D2"/>
    <w:rsid w:val="00B84628"/>
    <w:rsid w:val="00B96589"/>
    <w:rsid w:val="00BB0921"/>
    <w:rsid w:val="00BC100A"/>
    <w:rsid w:val="00BC4621"/>
    <w:rsid w:val="00BC5823"/>
    <w:rsid w:val="00BC66D9"/>
    <w:rsid w:val="00BD0CD7"/>
    <w:rsid w:val="00BD1156"/>
    <w:rsid w:val="00BD475D"/>
    <w:rsid w:val="00C146A6"/>
    <w:rsid w:val="00C40158"/>
    <w:rsid w:val="00C43863"/>
    <w:rsid w:val="00C4633C"/>
    <w:rsid w:val="00C5084B"/>
    <w:rsid w:val="00C712CD"/>
    <w:rsid w:val="00C729CB"/>
    <w:rsid w:val="00C81235"/>
    <w:rsid w:val="00C94179"/>
    <w:rsid w:val="00C94B64"/>
    <w:rsid w:val="00C957B7"/>
    <w:rsid w:val="00CA0527"/>
    <w:rsid w:val="00CA3ED3"/>
    <w:rsid w:val="00CC1A78"/>
    <w:rsid w:val="00CE047D"/>
    <w:rsid w:val="00CE130A"/>
    <w:rsid w:val="00CF0CFD"/>
    <w:rsid w:val="00CF18C3"/>
    <w:rsid w:val="00CF35EF"/>
    <w:rsid w:val="00CF7C24"/>
    <w:rsid w:val="00D0000A"/>
    <w:rsid w:val="00D21E5D"/>
    <w:rsid w:val="00D236E9"/>
    <w:rsid w:val="00D26C7F"/>
    <w:rsid w:val="00D324D8"/>
    <w:rsid w:val="00D45D90"/>
    <w:rsid w:val="00D52C52"/>
    <w:rsid w:val="00D54706"/>
    <w:rsid w:val="00D80136"/>
    <w:rsid w:val="00D9075C"/>
    <w:rsid w:val="00DA1005"/>
    <w:rsid w:val="00DA76C5"/>
    <w:rsid w:val="00DC3E04"/>
    <w:rsid w:val="00DE19CE"/>
    <w:rsid w:val="00DE1DFF"/>
    <w:rsid w:val="00DF3A63"/>
    <w:rsid w:val="00DF504E"/>
    <w:rsid w:val="00E0131C"/>
    <w:rsid w:val="00E037CF"/>
    <w:rsid w:val="00E127FC"/>
    <w:rsid w:val="00E24421"/>
    <w:rsid w:val="00E4124F"/>
    <w:rsid w:val="00E60A60"/>
    <w:rsid w:val="00E654A0"/>
    <w:rsid w:val="00E776DE"/>
    <w:rsid w:val="00E83C5D"/>
    <w:rsid w:val="00E83D4B"/>
    <w:rsid w:val="00E8441C"/>
    <w:rsid w:val="00E86767"/>
    <w:rsid w:val="00E90F4F"/>
    <w:rsid w:val="00E947EB"/>
    <w:rsid w:val="00EA45C0"/>
    <w:rsid w:val="00EB1E41"/>
    <w:rsid w:val="00EB69CC"/>
    <w:rsid w:val="00EC2350"/>
    <w:rsid w:val="00EC7D61"/>
    <w:rsid w:val="00ED2357"/>
    <w:rsid w:val="00ED40A3"/>
    <w:rsid w:val="00ED475D"/>
    <w:rsid w:val="00EE1E1D"/>
    <w:rsid w:val="00EE2358"/>
    <w:rsid w:val="00EE45AA"/>
    <w:rsid w:val="00F149A2"/>
    <w:rsid w:val="00F16DEE"/>
    <w:rsid w:val="00F25131"/>
    <w:rsid w:val="00F32ACF"/>
    <w:rsid w:val="00F5318D"/>
    <w:rsid w:val="00F56DB5"/>
    <w:rsid w:val="00F63398"/>
    <w:rsid w:val="00F6369E"/>
    <w:rsid w:val="00F83D89"/>
    <w:rsid w:val="00FA6F15"/>
    <w:rsid w:val="00FB10F8"/>
    <w:rsid w:val="00FB3E8B"/>
    <w:rsid w:val="00FB511B"/>
    <w:rsid w:val="00FB521E"/>
    <w:rsid w:val="00FC54AF"/>
    <w:rsid w:val="00FE4263"/>
    <w:rsid w:val="00FF1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1B96"/>
    <w:rPr>
      <w:rFonts w:cs="Arial"/>
      <w:b/>
      <w:bCs/>
      <w:kern w:val="32"/>
      <w:sz w:val="36"/>
      <w:szCs w:val="32"/>
    </w:rPr>
  </w:style>
  <w:style w:type="paragraph" w:styleId="1">
    <w:name w:val="heading 1"/>
    <w:basedOn w:val="a"/>
    <w:next w:val="a"/>
    <w:qFormat/>
    <w:rsid w:val="008849CE"/>
    <w:pPr>
      <w:autoSpaceDE w:val="0"/>
      <w:autoSpaceDN w:val="0"/>
      <w:adjustRightInd w:val="0"/>
      <w:spacing w:before="120" w:after="120"/>
      <w:jc w:val="center"/>
      <w:outlineLvl w:val="0"/>
    </w:pPr>
    <w:rPr>
      <w:rFonts w:eastAsia="Calibri"/>
      <w:b w:val="0"/>
      <w:bCs w:val="0"/>
      <w:color w:val="000080"/>
    </w:rPr>
  </w:style>
  <w:style w:type="paragraph" w:styleId="2">
    <w:name w:val="heading 2"/>
    <w:basedOn w:val="a"/>
    <w:next w:val="a"/>
    <w:qFormat/>
    <w:rsid w:val="003A3663"/>
    <w:pPr>
      <w:keepNext/>
      <w:spacing w:before="120" w:after="160"/>
      <w:jc w:val="center"/>
      <w:outlineLvl w:val="1"/>
    </w:pPr>
    <w:rPr>
      <w:rFonts w:ascii="Arial" w:hAnsi="Arial"/>
      <w:b w:val="0"/>
      <w:bCs w:val="0"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4-0826">
    <w:name w:val="Стиль Заголовок 1 + 14 пт Справа:  -082 см Перед:  6 пт Междуст..."/>
    <w:basedOn w:val="1"/>
    <w:rsid w:val="00B96589"/>
    <w:pPr>
      <w:widowControl w:val="0"/>
      <w:shd w:val="clear" w:color="auto" w:fill="FFFFFF"/>
      <w:ind w:right="-465"/>
    </w:pPr>
    <w:rPr>
      <w:rFonts w:cs="Times New Roman"/>
      <w:color w:val="000000"/>
      <w:spacing w:val="-10"/>
      <w:kern w:val="0"/>
      <w:sz w:val="28"/>
      <w:szCs w:val="20"/>
    </w:rPr>
  </w:style>
  <w:style w:type="paragraph" w:customStyle="1" w:styleId="3">
    <w:name w:val="Стиль3"/>
    <w:basedOn w:val="1"/>
    <w:rsid w:val="008849CE"/>
    <w:rPr>
      <w:kern w:val="0"/>
      <w:sz w:val="26"/>
      <w:szCs w:val="24"/>
    </w:rPr>
  </w:style>
  <w:style w:type="paragraph" w:styleId="a3">
    <w:name w:val="footer"/>
    <w:basedOn w:val="a"/>
    <w:rsid w:val="0081526A"/>
    <w:pPr>
      <w:tabs>
        <w:tab w:val="center" w:pos="4153"/>
        <w:tab w:val="right" w:pos="8306"/>
      </w:tabs>
    </w:pPr>
    <w:rPr>
      <w:rFonts w:cs="Times New Roman"/>
      <w:b w:val="0"/>
      <w:bCs w:val="0"/>
      <w:kern w:val="0"/>
      <w:sz w:val="20"/>
      <w:szCs w:val="20"/>
    </w:rPr>
  </w:style>
  <w:style w:type="paragraph" w:styleId="a4">
    <w:name w:val="Body Text"/>
    <w:basedOn w:val="a"/>
    <w:link w:val="a5"/>
    <w:rsid w:val="0081526A"/>
    <w:pPr>
      <w:ind w:right="5953"/>
    </w:pPr>
    <w:rPr>
      <w:rFonts w:cs="Times New Roman"/>
      <w:b w:val="0"/>
      <w:bCs w:val="0"/>
      <w:kern w:val="0"/>
      <w:sz w:val="26"/>
      <w:szCs w:val="20"/>
    </w:rPr>
  </w:style>
  <w:style w:type="paragraph" w:styleId="a6">
    <w:name w:val="Normal (Web)"/>
    <w:basedOn w:val="a"/>
    <w:uiPriority w:val="99"/>
    <w:unhideWhenUsed/>
    <w:rsid w:val="00896C46"/>
    <w:pPr>
      <w:spacing w:before="100" w:beforeAutospacing="1" w:after="100" w:afterAutospacing="1"/>
    </w:pPr>
    <w:rPr>
      <w:rFonts w:cs="Times New Roman"/>
      <w:b w:val="0"/>
      <w:bCs w:val="0"/>
      <w:kern w:val="0"/>
      <w:sz w:val="24"/>
      <w:szCs w:val="24"/>
    </w:rPr>
  </w:style>
  <w:style w:type="table" w:styleId="a7">
    <w:name w:val="Table Grid"/>
    <w:basedOn w:val="a1"/>
    <w:rsid w:val="00BC10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221249"/>
    <w:rPr>
      <w:sz w:val="26"/>
    </w:rPr>
  </w:style>
  <w:style w:type="paragraph" w:styleId="a8">
    <w:name w:val="List Paragraph"/>
    <w:basedOn w:val="a"/>
    <w:uiPriority w:val="34"/>
    <w:qFormat/>
    <w:rsid w:val="007E706D"/>
    <w:pPr>
      <w:ind w:left="720"/>
      <w:contextualSpacing/>
    </w:pPr>
  </w:style>
  <w:style w:type="character" w:customStyle="1" w:styleId="fields">
    <w:name w:val="fields"/>
    <w:basedOn w:val="a0"/>
    <w:rsid w:val="005646A1"/>
  </w:style>
  <w:style w:type="character" w:styleId="a9">
    <w:name w:val="Hyperlink"/>
    <w:basedOn w:val="a0"/>
    <w:uiPriority w:val="99"/>
    <w:unhideWhenUsed/>
    <w:rsid w:val="005646A1"/>
    <w:rPr>
      <w:color w:val="0000FF"/>
      <w:u w:val="single"/>
    </w:rPr>
  </w:style>
  <w:style w:type="paragraph" w:customStyle="1" w:styleId="aa">
    <w:name w:val="Знак"/>
    <w:basedOn w:val="a"/>
    <w:rsid w:val="00B84628"/>
    <w:pPr>
      <w:spacing w:after="160" w:line="240" w:lineRule="exact"/>
    </w:pPr>
    <w:rPr>
      <w:rFonts w:ascii="Verdana" w:hAnsi="Verdana" w:cs="Times New Roman"/>
      <w:b w:val="0"/>
      <w:bCs w:val="0"/>
      <w:kern w:val="0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DA10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A1005"/>
    <w:rPr>
      <w:rFonts w:ascii="Tahoma" w:hAnsi="Tahoma" w:cs="Tahoma"/>
      <w:b/>
      <w:bCs/>
      <w:kern w:val="32"/>
      <w:sz w:val="16"/>
      <w:szCs w:val="16"/>
    </w:rPr>
  </w:style>
  <w:style w:type="paragraph" w:styleId="ad">
    <w:name w:val="header"/>
    <w:basedOn w:val="a"/>
    <w:link w:val="ae"/>
    <w:uiPriority w:val="99"/>
    <w:rsid w:val="005232D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232D8"/>
    <w:rPr>
      <w:rFonts w:cs="Arial"/>
      <w:b/>
      <w:bCs/>
      <w:kern w:val="32"/>
      <w:sz w:val="36"/>
      <w:szCs w:val="32"/>
    </w:rPr>
  </w:style>
  <w:style w:type="paragraph" w:styleId="af">
    <w:name w:val="Plain Text"/>
    <w:basedOn w:val="a"/>
    <w:link w:val="af0"/>
    <w:uiPriority w:val="99"/>
    <w:unhideWhenUsed/>
    <w:rsid w:val="006A6449"/>
    <w:rPr>
      <w:rFonts w:ascii="Consolas" w:eastAsiaTheme="minorHAnsi" w:hAnsi="Consolas" w:cstheme="minorBidi"/>
      <w:b w:val="0"/>
      <w:bCs w:val="0"/>
      <w:kern w:val="0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6A6449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73169-5AEB-47B3-8E2B-F506AA7F9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2244</Words>
  <Characters>17650</Characters>
  <Application>Microsoft Office Word</Application>
  <DocSecurity>0</DocSecurity>
  <Lines>147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korobeinikovamiu</dc:creator>
  <cp:lastModifiedBy>korobeinikovamiu</cp:lastModifiedBy>
  <cp:revision>11</cp:revision>
  <cp:lastPrinted>2019-07-12T09:22:00Z</cp:lastPrinted>
  <dcterms:created xsi:type="dcterms:W3CDTF">2019-07-08T04:23:00Z</dcterms:created>
  <dcterms:modified xsi:type="dcterms:W3CDTF">2019-07-12T09:30:00Z</dcterms:modified>
</cp:coreProperties>
</file>